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F7" w:rsidRDefault="00B1771F" w:rsidP="00A667F7">
      <w:pPr>
        <w:jc w:val="right"/>
      </w:pPr>
      <w:r>
        <w:rPr>
          <w:rFonts w:ascii="Times New Roman" w:eastAsia="Times New Roman" w:hAnsi="Times New Roman"/>
          <w:color w:val="000000"/>
          <w:lang w:eastAsia="ru-RU"/>
        </w:rPr>
        <w:t>Утвержден Приказом №</w:t>
      </w:r>
      <w:r w:rsidR="00127AB5">
        <w:rPr>
          <w:rFonts w:ascii="Times New Roman" w:eastAsia="Times New Roman" w:hAnsi="Times New Roman"/>
          <w:color w:val="000000"/>
          <w:lang w:eastAsia="ru-RU"/>
        </w:rPr>
        <w:t>21</w:t>
      </w:r>
      <w:r w:rsidR="00DF0FC5">
        <w:rPr>
          <w:rFonts w:ascii="Times New Roman" w:eastAsia="Times New Roman" w:hAnsi="Times New Roman"/>
          <w:color w:val="000000"/>
          <w:lang w:eastAsia="ru-RU"/>
        </w:rPr>
        <w:t>8</w:t>
      </w:r>
      <w:r>
        <w:rPr>
          <w:rFonts w:ascii="Times New Roman" w:eastAsia="Times New Roman" w:hAnsi="Times New Roman"/>
          <w:color w:val="000000"/>
          <w:lang w:eastAsia="ru-RU"/>
        </w:rPr>
        <w:t xml:space="preserve"> от </w:t>
      </w:r>
      <w:r w:rsidR="00127AB5">
        <w:rPr>
          <w:rFonts w:ascii="Times New Roman" w:eastAsia="Times New Roman" w:hAnsi="Times New Roman"/>
          <w:color w:val="000000"/>
          <w:lang w:eastAsia="ru-RU"/>
        </w:rPr>
        <w:t>1</w:t>
      </w:r>
      <w:r w:rsidR="00D90CDC">
        <w:rPr>
          <w:rFonts w:ascii="Times New Roman" w:eastAsia="Times New Roman" w:hAnsi="Times New Roman"/>
          <w:color w:val="000000"/>
          <w:lang w:eastAsia="ru-RU"/>
        </w:rPr>
        <w:t>9</w:t>
      </w:r>
      <w:r>
        <w:rPr>
          <w:rFonts w:ascii="Times New Roman" w:eastAsia="Times New Roman" w:hAnsi="Times New Roman"/>
          <w:color w:val="000000"/>
          <w:lang w:eastAsia="ru-RU"/>
        </w:rPr>
        <w:t>.0</w:t>
      </w:r>
      <w:r w:rsidR="00127AB5">
        <w:rPr>
          <w:rFonts w:ascii="Times New Roman" w:eastAsia="Times New Roman" w:hAnsi="Times New Roman"/>
          <w:color w:val="000000"/>
          <w:lang w:eastAsia="ru-RU"/>
        </w:rPr>
        <w:t>6</w:t>
      </w:r>
      <w:r>
        <w:rPr>
          <w:rFonts w:ascii="Times New Roman" w:eastAsia="Times New Roman" w:hAnsi="Times New Roman"/>
          <w:color w:val="000000"/>
          <w:lang w:eastAsia="ru-RU"/>
        </w:rPr>
        <w:t>.2020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2"/>
        <w:gridCol w:w="3261"/>
        <w:gridCol w:w="6095"/>
      </w:tblGrid>
      <w:tr w:rsidR="00C15E98" w:rsidRPr="00A02AA1" w:rsidTr="00310FCC">
        <w:trPr>
          <w:trHeight w:val="705"/>
        </w:trPr>
        <w:tc>
          <w:tcPr>
            <w:tcW w:w="9938" w:type="dxa"/>
            <w:gridSpan w:val="3"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Код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 Общероссийскому классификатору продукции по видам экономическо</w:t>
            </w:r>
            <w:bookmarkStart w:id="0" w:name="_GoBack"/>
            <w:bookmarkEnd w:id="0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деятельности (ОКПД2)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для памятников или строительства, известняк, гипс, мел и сланцы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Гравий, песок, глины и каолин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08.99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горнодобывающих производств прочая, не включенная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Ткани хлопчатобумажные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Целлюлоза, бумага и картон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бумаги и картона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Мыло и моющие средства, чистящие и полирующие средства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20.42.15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для ухода за кожей, макияжа или защитные средства для кожи (включая солнцезащитные и для загара), не включенные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20.52.10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20.59.4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смазочные; присадки; антифризы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резины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пластмасс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 и изделия из стекла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23.20.1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огнеупорные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23.32.1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Кирпичи, черепица и изделия строительные из обожженной глины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23.43.1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Изоляторы электрические из керамики; арматура изолирующая для электроаппаратуры и приборов из керамики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Известь и гипс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бетона, используемые в строительстве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 строительные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Бетон, готовый для заливки (товарный бетон)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Смеси и растворы строительные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 волокнистый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гипса, бетона или цемента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23.70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разрезанный, обработанный и отделанный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минеральная неметаллическая прочая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Железо, чугун, сталь и ферросплавы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Трубы, профили пустотелые и их фитинги стальные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стальные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алюминия или алюминиевых сплавов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24.44.2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меди или медных сплавов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Металлы цветные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Металлоконструкции строительные и их части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Замки и петли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Проволока, цепи и пружины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крепежные и винты крепежные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25.99.29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недрагоценных металлов прочие, не включенные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Компьютеры и периферийное оборудование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26.30.5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для измерения, испытаний и навигации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26.51.63.130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производства или потребления электроэнергии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числа оборотов и счетчики количества продукции; таксометры, спидометры и тахометры; стробоскопы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26.51.66.190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и принадлежности оборудования для измерения, испытаний и навигации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Электродвигатели, генераторы и трансформаторы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Аппаратура распределительная и регулирующая электрическая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Батареи и аккумуляторы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Кабели волоконно-оптические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Провода и кабели электронные и электрические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электроустановочные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Выключатели на напряжение не более 1 кВ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Разъемы, розетки и прочая аппаратура коммутации или защиты электрических цепей, не включенная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Арматура электроизоляционная из пластмасс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осветительное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прочее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и турбины, кроме двигателей авиационных, автомобильных и мотоциклетных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гидравлическое и пневматическое силовое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Насосы и компрессоры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Краны и клапаны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Подшипники, зубчатые колеса, зубчатые передачи и элементы приводов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 ручные с механизированным приводом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внутреннего сгорания для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 легковые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Кузова (корпуса) для автотранспортных средств; прицепы и полуприцепы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и электронное для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Комплектующие и принадлежности для автотранспортных средств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для офисов и предприятий торговли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прочая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32.91.1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Метлы и щетки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Уборы головные защитные; ручки и карандаши, доски, печати, штемпели для датирования, запечатывания или нумерации; ленты для пишущих машинок, штемпельные подушки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32.99.53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Приборы, аппаратура и модели, предназначенные для демонстрационных целей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металлоизделий, машин и оборудования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монтажу промышленных машин и оборудования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36.00.11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45.11.1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легковыми автомобилями и легкими автотранспортными средствами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автомобильными деталями, узлами и принадлежностями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автомобильными деталями, узлами и принадлежностями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торговле мотоциклами, их деталями, узлами и принадлежностями; техническое обслуживание и ремонт мотоциклов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46.18.11.140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чистящими средствами за вознаграждение или на договорной основе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46.65.1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офисной мебелью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46.66.1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прочей офисной техникой и оборудованием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бумагой и картоном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47.30.2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смазочными материалами и охлаждающими жидкостями для автотранспортных средств в специализированных магазинах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скобяными изделиями, лакокрасочными материалами и материалами для остекления в специализированных магазинах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осмотру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техническим испытаниям и анализу прочие</w:t>
            </w:r>
          </w:p>
        </w:tc>
      </w:tr>
      <w:tr w:rsidR="00C15E98" w:rsidRPr="00A02AA1" w:rsidTr="00310FCC">
        <w:trPr>
          <w:trHeight w:val="1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77.39.19.120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аренде и лизингу материальных средств, не включенных в другие группировки</w:t>
            </w:r>
          </w:p>
        </w:tc>
      </w:tr>
      <w:tr w:rsidR="00C15E98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95.11.1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компьютеров и периферийного оборудования</w:t>
            </w:r>
          </w:p>
        </w:tc>
      </w:tr>
      <w:tr w:rsidR="003D55B6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Default="003D55B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Pr="00A02AA1" w:rsidRDefault="003D55B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55B6" w:rsidRDefault="003D55B6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  <w:p w:rsidR="003D55B6" w:rsidRPr="00A02AA1" w:rsidRDefault="003D55B6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2374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Default="000A2374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Спецодежда</w:t>
            </w:r>
          </w:p>
        </w:tc>
      </w:tr>
      <w:tr w:rsidR="000A2374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B177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  <w:r w:rsidR="00976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Default="000A2374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  <w:tr w:rsidR="00976762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Default="0097676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Default="0097676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6762" w:rsidRDefault="00976762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  <w:tr w:rsidR="00D91539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539" w:rsidRDefault="00D91539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539" w:rsidRDefault="00D91539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28.92.26.110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539" w:rsidRPr="00D91539" w:rsidRDefault="00D91539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539">
              <w:rPr>
                <w:rFonts w:ascii="Times New Roman" w:eastAsia="Times New Roman" w:hAnsi="Times New Roman" w:cs="Times New Roman"/>
              </w:rPr>
              <w:t>Экскаваторы самоходные одноковшовые</w:t>
            </w:r>
          </w:p>
        </w:tc>
      </w:tr>
      <w:tr w:rsidR="00310FCC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FCC" w:rsidRDefault="00310FCC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FCC" w:rsidRPr="00D91539" w:rsidRDefault="00310FCC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CC" w:rsidRPr="00D91539" w:rsidRDefault="00310FCC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Услуги по неспециализированной оптовой торговле</w:t>
            </w:r>
          </w:p>
        </w:tc>
      </w:tr>
    </w:tbl>
    <w:p w:rsidR="008A27F0" w:rsidRDefault="008A27F0"/>
    <w:sectPr w:rsidR="008A2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98"/>
    <w:rsid w:val="000A2374"/>
    <w:rsid w:val="00127AB5"/>
    <w:rsid w:val="001D0421"/>
    <w:rsid w:val="00310FCC"/>
    <w:rsid w:val="00383D6D"/>
    <w:rsid w:val="003D55B6"/>
    <w:rsid w:val="008A27F0"/>
    <w:rsid w:val="00976762"/>
    <w:rsid w:val="00A667F7"/>
    <w:rsid w:val="00B1771F"/>
    <w:rsid w:val="00B33E26"/>
    <w:rsid w:val="00C15E98"/>
    <w:rsid w:val="00D90CDC"/>
    <w:rsid w:val="00D91539"/>
    <w:rsid w:val="00DF0FC5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Махно Ольга Арнольдовна</dc:creator>
  <cp:lastModifiedBy>Наумова Наталья Викторовна</cp:lastModifiedBy>
  <cp:revision>14</cp:revision>
  <cp:lastPrinted>2020-02-25T07:08:00Z</cp:lastPrinted>
  <dcterms:created xsi:type="dcterms:W3CDTF">2019-01-17T10:46:00Z</dcterms:created>
  <dcterms:modified xsi:type="dcterms:W3CDTF">2020-06-19T11:16:00Z</dcterms:modified>
</cp:coreProperties>
</file>