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A88" w:rsidRPr="003040DA" w:rsidRDefault="00460A88" w:rsidP="00460A88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040DA">
        <w:rPr>
          <w:rFonts w:ascii="Times New Roman" w:hAnsi="Times New Roman" w:cs="Times New Roman"/>
          <w:b/>
          <w:sz w:val="24"/>
          <w:szCs w:val="24"/>
        </w:rPr>
        <w:t>В соответствии с п. 2. Постановления Правительства Российской Федерации от 24.05.2017 г. № 624 "О внесении изменений в некоторые акты Правительства Российской Федерации по вопросам введения полного и (или) частичного ограничения режима потребления электрической энергии, а также применения печатей АО «Новгородоблэлектро»  размещает на своём официальном сайте следующую информацию:</w:t>
      </w:r>
    </w:p>
    <w:p w:rsidR="00460A88" w:rsidRPr="003040DA" w:rsidRDefault="00460A88" w:rsidP="00460A88">
      <w:pPr>
        <w:jc w:val="both"/>
        <w:rPr>
          <w:rFonts w:ascii="Times New Roman" w:hAnsi="Times New Roman" w:cs="Times New Roman"/>
          <w:sz w:val="24"/>
          <w:szCs w:val="24"/>
        </w:rPr>
      </w:pPr>
      <w:r w:rsidRPr="003040DA">
        <w:rPr>
          <w:rFonts w:ascii="Times New Roman" w:hAnsi="Times New Roman" w:cs="Times New Roman"/>
          <w:sz w:val="24"/>
          <w:szCs w:val="24"/>
        </w:rPr>
        <w:t>о выделенном оператором подвижной радиотелефонной связи абонентском номере и адресе электронной почты, предназначенных для направления потребителю электрической энергии (мощности), потребителю услуг по передаче электрической энергии уведомлений о введении ограничения режима потребления электрической энергии:</w:t>
      </w:r>
    </w:p>
    <w:p w:rsidR="00460A88" w:rsidRPr="003040DA" w:rsidRDefault="00460A88" w:rsidP="00460A88">
      <w:pPr>
        <w:jc w:val="both"/>
        <w:rPr>
          <w:rFonts w:ascii="Times New Roman" w:hAnsi="Times New Roman" w:cs="Times New Roman"/>
          <w:sz w:val="24"/>
          <w:szCs w:val="24"/>
        </w:rPr>
      </w:pPr>
      <w:r w:rsidRPr="003040D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почты: </w:t>
      </w:r>
      <w:hyperlink r:id="rId5" w:history="1">
        <w:r w:rsidR="0008174C" w:rsidRPr="003040DA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otkl</w:t>
        </w:r>
        <w:r w:rsidR="0008174C" w:rsidRPr="003040DA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@</w:t>
        </w:r>
        <w:r w:rsidR="0008174C" w:rsidRPr="003040DA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nokes</w:t>
        </w:r>
        <w:r w:rsidR="0008174C" w:rsidRPr="003040DA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="0008174C" w:rsidRPr="003040DA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</w:hyperlink>
      <w:r w:rsidRPr="003040DA">
        <w:rPr>
          <w:rFonts w:ascii="Times New Roman" w:hAnsi="Times New Roman" w:cs="Times New Roman"/>
          <w:sz w:val="24"/>
          <w:szCs w:val="24"/>
        </w:rPr>
        <w:t> </w:t>
      </w:r>
    </w:p>
    <w:p w:rsidR="00460A88" w:rsidRPr="003040DA" w:rsidRDefault="00460A88" w:rsidP="00460A88">
      <w:pPr>
        <w:jc w:val="both"/>
        <w:rPr>
          <w:rFonts w:ascii="Times New Roman" w:hAnsi="Times New Roman" w:cs="Times New Roman"/>
          <w:sz w:val="24"/>
          <w:szCs w:val="24"/>
        </w:rPr>
      </w:pPr>
      <w:r w:rsidRPr="003040DA">
        <w:rPr>
          <w:rFonts w:ascii="Times New Roman" w:hAnsi="Times New Roman" w:cs="Times New Roman"/>
          <w:sz w:val="24"/>
          <w:szCs w:val="24"/>
        </w:rPr>
        <w:t>на основании п. 1</w:t>
      </w:r>
      <w:r w:rsidR="0008174C" w:rsidRPr="003040DA">
        <w:rPr>
          <w:rFonts w:ascii="Times New Roman" w:hAnsi="Times New Roman" w:cs="Times New Roman"/>
          <w:sz w:val="24"/>
          <w:szCs w:val="24"/>
        </w:rPr>
        <w:t>77</w:t>
      </w:r>
      <w:r w:rsidRPr="003040DA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РФ от 4 мая 2012 г. N 442 "О функционировании розничных рынков электрической энергии, полном и (или) частичном ограничении режима потребления электрической энергии" составляется акт бездоговорного потребления</w:t>
      </w:r>
    </w:p>
    <w:p w:rsidR="00460A88" w:rsidRPr="003040DA" w:rsidRDefault="00460A88" w:rsidP="00460A88">
      <w:pPr>
        <w:jc w:val="both"/>
        <w:rPr>
          <w:rFonts w:ascii="Times New Roman" w:hAnsi="Times New Roman" w:cs="Times New Roman"/>
          <w:sz w:val="24"/>
          <w:szCs w:val="24"/>
        </w:rPr>
      </w:pPr>
      <w:r w:rsidRPr="003040DA">
        <w:rPr>
          <w:rFonts w:ascii="Times New Roman" w:hAnsi="Times New Roman" w:cs="Times New Roman"/>
          <w:sz w:val="24"/>
          <w:szCs w:val="24"/>
        </w:rPr>
        <w:t>информация об обязанности потребителей, ограничение режима потребления электрической энергии которых может привести к экономическим, экологическим или социальным последствиям, иметь утвержденный план мероприятий по обеспечению готовности к введению в отношении их энергопринимающих устройств и (или) объектов электроэнергетики полного ограничения режима потребления электрической энергии:</w:t>
      </w:r>
    </w:p>
    <w:p w:rsidR="00460A88" w:rsidRPr="003040DA" w:rsidRDefault="00460A88" w:rsidP="00460A88">
      <w:pPr>
        <w:jc w:val="both"/>
        <w:rPr>
          <w:rFonts w:ascii="Times New Roman" w:hAnsi="Times New Roman" w:cs="Times New Roman"/>
          <w:sz w:val="24"/>
          <w:szCs w:val="24"/>
        </w:rPr>
      </w:pPr>
      <w:r w:rsidRPr="003040DA">
        <w:rPr>
          <w:rFonts w:ascii="Times New Roman" w:hAnsi="Times New Roman" w:cs="Times New Roman"/>
          <w:sz w:val="24"/>
          <w:szCs w:val="24"/>
        </w:rPr>
        <w:t>Правила полного и (или) частичного ограничения режима потребления электрической энергии (утв. постановлением Правительства РФ от 4 мая 2012 г. N 442)</w:t>
      </w:r>
    </w:p>
    <w:p w:rsidR="00460A88" w:rsidRPr="003040DA" w:rsidRDefault="00460A88" w:rsidP="00460A88">
      <w:pPr>
        <w:jc w:val="both"/>
        <w:rPr>
          <w:rFonts w:ascii="Times New Roman" w:hAnsi="Times New Roman" w:cs="Times New Roman"/>
          <w:sz w:val="24"/>
          <w:szCs w:val="24"/>
        </w:rPr>
      </w:pPr>
      <w:r w:rsidRPr="003040DA">
        <w:rPr>
          <w:rFonts w:ascii="Times New Roman" w:hAnsi="Times New Roman" w:cs="Times New Roman"/>
          <w:sz w:val="24"/>
          <w:szCs w:val="24"/>
        </w:rPr>
        <w:t>В соответствии с Правилами полного и (или) частичного ограничения режима потребления электрической энергии (утв. постановлением Правительства РФ от 4 мая 2012 г. N 442) п.16. Потребитель, ограничение режима потребления которого может привести к экономическим, экологическим или социальным последствиям, обязан утвердить план мероприятий по обеспечению готовности к введению в отношении его энергопринимающих устройств и (или) объектов электроэнергетики полного ограничения режима потребления, включающий в себя мероприятия, необходимые для безаварийного прекращения технологического процесса, обеспечения безопасности людей и сохранности оборудования, и (или) мероприятия по установке за свой счет автономных источников питания, обеспечивающих снабжение электрической энергией его энергопринимающих устройств и (или) объектов электроэнергетики. Срок проведения мероприятий по обеспечению готовности к введению полного ограничения режима потребления не должен превышать 6 месяцев либо, если в отношении потребителя согласованы технологическая и аварийная брони, - 6 месяцев за вычетом срока сокращения электроснабжения до уровня аварийной брони, указанного в акте согласования технологической и (или) аварийной брони.</w:t>
      </w:r>
    </w:p>
    <w:p w:rsidR="003040DA" w:rsidRPr="003040DA" w:rsidRDefault="003040DA" w:rsidP="003040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0DA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об ответственности, установленной законодательством Российской Федерации, за нарушение порядка полного и (или) частичного ограничения режима потребления электрической энергии:</w:t>
      </w:r>
    </w:p>
    <w:p w:rsidR="003040DA" w:rsidRPr="003040DA" w:rsidRDefault="003040DA" w:rsidP="003040DA">
      <w:pPr>
        <w:pStyle w:val="1"/>
        <w:spacing w:before="0" w:beforeAutospacing="0" w:after="0" w:afterAutospacing="0"/>
        <w:jc w:val="both"/>
        <w:rPr>
          <w:rFonts w:eastAsia="Times New Roman"/>
          <w:b w:val="0"/>
          <w:sz w:val="24"/>
          <w:szCs w:val="24"/>
        </w:rPr>
      </w:pPr>
      <w:r w:rsidRPr="003040DA">
        <w:rPr>
          <w:b w:val="0"/>
          <w:sz w:val="24"/>
          <w:szCs w:val="24"/>
        </w:rPr>
        <w:t>В соответствии со с</w:t>
      </w:r>
      <w:r w:rsidRPr="003040DA">
        <w:rPr>
          <w:rStyle w:val="hl"/>
          <w:rFonts w:eastAsia="Times New Roman"/>
          <w:b w:val="0"/>
          <w:sz w:val="24"/>
          <w:szCs w:val="24"/>
        </w:rPr>
        <w:t>татьей 9.22. Кодекса Российской Федерации об административных правонарушениях</w:t>
      </w:r>
      <w:r w:rsidRPr="003040DA">
        <w:rPr>
          <w:b w:val="0"/>
          <w:sz w:val="24"/>
          <w:szCs w:val="24"/>
        </w:rPr>
        <w:t xml:space="preserve"> Российской Федерации сетевая организация может быть привлечена к ответственности за н</w:t>
      </w:r>
      <w:r w:rsidRPr="003040DA">
        <w:rPr>
          <w:rStyle w:val="hl"/>
          <w:rFonts w:eastAsia="Times New Roman"/>
          <w:b w:val="0"/>
          <w:sz w:val="24"/>
          <w:szCs w:val="24"/>
        </w:rPr>
        <w:t>арушение порядка полного и (или) частичного ограничения режима потребления электрической энергии:</w:t>
      </w:r>
    </w:p>
    <w:p w:rsidR="003040DA" w:rsidRPr="003040DA" w:rsidRDefault="003040DA" w:rsidP="00304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dst6705"/>
      <w:bookmarkStart w:id="2" w:name="dst6707"/>
      <w:bookmarkEnd w:id="1"/>
      <w:bookmarkEnd w:id="2"/>
      <w:r w:rsidRPr="003040DA">
        <w:rPr>
          <w:rStyle w:val="blk"/>
          <w:rFonts w:ascii="Times New Roman" w:hAnsi="Times New Roman" w:cs="Times New Roman"/>
          <w:bCs/>
          <w:sz w:val="24"/>
          <w:szCs w:val="24"/>
        </w:rPr>
        <w:t>Пункт 2 статьи 9.22. –</w:t>
      </w:r>
      <w:r w:rsidRPr="003040DA">
        <w:rPr>
          <w:rStyle w:val="blk"/>
          <w:rFonts w:ascii="Times New Roman" w:hAnsi="Times New Roman" w:cs="Times New Roman"/>
          <w:sz w:val="24"/>
          <w:szCs w:val="24"/>
        </w:rPr>
        <w:t xml:space="preserve"> Невыполнение сетевой организацией или иным лицом,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энергии, требований о введении такого ограничения (за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режима) или требований о выполнении организационно-технических мероприятий, которые необходимы для возобновления снабжения электрической энергией потребителя, предъявленных в соответствии с установленным законодательством об электроэнергетике </w:t>
      </w:r>
      <w:hyperlink r:id="rId6" w:anchor="dst101331" w:history="1">
        <w:r w:rsidRPr="003040DA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порядком</w:t>
        </w:r>
      </w:hyperlink>
      <w:r w:rsidRPr="003040DA">
        <w:rPr>
          <w:rStyle w:val="blk"/>
          <w:rFonts w:ascii="Times New Roman" w:hAnsi="Times New Roman" w:cs="Times New Roman"/>
          <w:sz w:val="24"/>
          <w:szCs w:val="24"/>
        </w:rPr>
        <w:t xml:space="preserve"> полного и (или) частичного ограничения режима потребления электрической энергии, при отсутствии предусмотренных указанным порядком обстоятельств, препятствующих введению такого ограничения или возобновлению режима потребления электрической энергии, –</w:t>
      </w:r>
    </w:p>
    <w:p w:rsidR="00460A88" w:rsidRPr="003040DA" w:rsidRDefault="003040DA" w:rsidP="003040D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dst6708"/>
      <w:bookmarkEnd w:id="3"/>
      <w:r w:rsidRPr="003040DA">
        <w:rPr>
          <w:rStyle w:val="blk"/>
          <w:rFonts w:ascii="Times New Roman" w:hAnsi="Times New Roman" w:cs="Times New Roman"/>
          <w:b/>
          <w:bCs/>
          <w:sz w:val="24"/>
          <w:szCs w:val="24"/>
        </w:rPr>
        <w:t>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лет; на юридических лиц - от ста тысяч до двухсот тысяч рублей.</w:t>
      </w:r>
    </w:p>
    <w:p w:rsidR="00460A88" w:rsidRPr="003040DA" w:rsidRDefault="00460A88" w:rsidP="00460A88">
      <w:pPr>
        <w:pStyle w:val="a4"/>
        <w:spacing w:before="0" w:beforeAutospacing="0" w:after="210" w:afterAutospacing="0"/>
        <w:jc w:val="both"/>
        <w:textAlignment w:val="baseline"/>
        <w:rPr>
          <w:color w:val="000000"/>
        </w:rPr>
      </w:pPr>
      <w:r w:rsidRPr="003040DA">
        <w:rPr>
          <w:color w:val="000000"/>
        </w:rPr>
        <w:t>АО "Новгородоблэлектро" информирует о том, что в силу п. 16 Правил полного и (или) частичного ограничения режима потребления электрической энергии, утвержденных постановлением Правительства РФ от 4 мая 2012 г. № 442 потребитель, ограничение режима потребления которого может привести к экономическим, экологическим или социальным последствиям, обязан утвердить план мероприятий по обеспечению готовности к введению в отношении его энергопринимающих устройств и (или) объектов электроэнергетики полного ограничения режима потребления, включающий в себя мероприятия, необходимые для безаварийного прекращения технологического процесса, обеспечения безопасности людей и сохранности оборудования, и (или) мероприятия по установке за свой счет автономных источников питания, обеспечивающих снабжение электрической энергией его энергопринимающих устройств и (или) объектов электроэнергетики.</w:t>
      </w:r>
    </w:p>
    <w:p w:rsidR="00460A88" w:rsidRPr="003040DA" w:rsidRDefault="00460A88" w:rsidP="00460A88">
      <w:pPr>
        <w:pStyle w:val="a4"/>
        <w:spacing w:before="0" w:beforeAutospacing="0" w:after="210" w:afterAutospacing="0"/>
        <w:jc w:val="both"/>
        <w:textAlignment w:val="baseline"/>
        <w:rPr>
          <w:color w:val="000000"/>
        </w:rPr>
      </w:pPr>
      <w:r w:rsidRPr="003040DA">
        <w:rPr>
          <w:color w:val="000000"/>
        </w:rPr>
        <w:t>Невыполнение плана мероприятий, обеспечивающих готовность потребителя электрической энергии к введению в отношении него полного ограничения режима потребления электрической энергии влечет правовые последствия, предусмотренные п. 3 ст</w:t>
      </w:r>
      <w:r w:rsidR="003040DA">
        <w:rPr>
          <w:color w:val="000000"/>
        </w:rPr>
        <w:t>.</w:t>
      </w:r>
      <w:r w:rsidRPr="003040DA">
        <w:rPr>
          <w:color w:val="000000"/>
        </w:rPr>
        <w:t xml:space="preserve"> 9.22 КоАП РФ.</w:t>
      </w:r>
    </w:p>
    <w:p w:rsidR="0047409E" w:rsidRPr="003040DA" w:rsidRDefault="0047409E">
      <w:pPr>
        <w:rPr>
          <w:rFonts w:ascii="Times New Roman" w:hAnsi="Times New Roman" w:cs="Times New Roman"/>
          <w:sz w:val="24"/>
          <w:szCs w:val="24"/>
        </w:rPr>
      </w:pPr>
    </w:p>
    <w:sectPr w:rsidR="0047409E" w:rsidRPr="00304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88"/>
    <w:rsid w:val="0008174C"/>
    <w:rsid w:val="000F3BE1"/>
    <w:rsid w:val="003040DA"/>
    <w:rsid w:val="003C66C6"/>
    <w:rsid w:val="00417B66"/>
    <w:rsid w:val="00460A88"/>
    <w:rsid w:val="0047409E"/>
    <w:rsid w:val="00533255"/>
    <w:rsid w:val="005978C0"/>
    <w:rsid w:val="00C2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0DA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A8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60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40DA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3040DA"/>
  </w:style>
  <w:style w:type="character" w:customStyle="1" w:styleId="hl">
    <w:name w:val="hl"/>
    <w:basedOn w:val="a0"/>
    <w:rsid w:val="003040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0DA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A8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60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40DA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3040DA"/>
  </w:style>
  <w:style w:type="character" w:customStyle="1" w:styleId="hl">
    <w:name w:val="hl"/>
    <w:basedOn w:val="a0"/>
    <w:rsid w:val="00304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42643/f34d43fa0869e451eea9d32b5a4d61fabff17546/" TargetMode="External"/><Relationship Id="rId5" Type="http://schemas.openxmlformats.org/officeDocument/2006/relationships/hyperlink" Target="mailto:otkl@noke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gridneva-oi</dc:creator>
  <cp:lastModifiedBy>Антонов Николай Васильевич</cp:lastModifiedBy>
  <cp:revision>2</cp:revision>
  <dcterms:created xsi:type="dcterms:W3CDTF">2026-02-02T11:11:00Z</dcterms:created>
  <dcterms:modified xsi:type="dcterms:W3CDTF">2026-02-02T11:11:00Z</dcterms:modified>
</cp:coreProperties>
</file>