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DF" w:rsidRPr="000E0069" w:rsidRDefault="006126DF" w:rsidP="006126DF">
      <w:pPr>
        <w:tabs>
          <w:tab w:val="left" w:pos="8130"/>
        </w:tabs>
        <w:jc w:val="right"/>
        <w:rPr>
          <w:i/>
          <w:sz w:val="18"/>
          <w:szCs w:val="18"/>
        </w:rPr>
      </w:pPr>
      <w:r w:rsidRPr="000E0069">
        <w:rPr>
          <w:i/>
          <w:sz w:val="18"/>
          <w:szCs w:val="18"/>
        </w:rPr>
        <w:t>Приложение №</w:t>
      </w:r>
      <w:r>
        <w:rPr>
          <w:i/>
          <w:sz w:val="18"/>
          <w:szCs w:val="18"/>
        </w:rPr>
        <w:t>4</w:t>
      </w:r>
    </w:p>
    <w:p w:rsidR="006126DF" w:rsidRPr="000E0069" w:rsidRDefault="006126DF" w:rsidP="006126DF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0E0069">
        <w:rPr>
          <w:sz w:val="16"/>
          <w:szCs w:val="16"/>
        </w:rPr>
        <w:t>К приказу</w:t>
      </w:r>
      <w:r>
        <w:rPr>
          <w:sz w:val="16"/>
          <w:szCs w:val="16"/>
        </w:rPr>
        <w:t xml:space="preserve"> АО «</w:t>
      </w:r>
      <w:proofErr w:type="spellStart"/>
      <w:r>
        <w:rPr>
          <w:sz w:val="16"/>
          <w:szCs w:val="16"/>
        </w:rPr>
        <w:t>Новгородоблэлектро</w:t>
      </w:r>
      <w:proofErr w:type="spellEnd"/>
      <w:r>
        <w:rPr>
          <w:sz w:val="16"/>
          <w:szCs w:val="16"/>
        </w:rPr>
        <w:t>»</w:t>
      </w:r>
      <w:r w:rsidRPr="000E0069">
        <w:rPr>
          <w:sz w:val="16"/>
          <w:szCs w:val="16"/>
        </w:rPr>
        <w:t xml:space="preserve"> №</w:t>
      </w:r>
      <w:r w:rsidR="00250456">
        <w:rPr>
          <w:sz w:val="16"/>
          <w:szCs w:val="16"/>
        </w:rPr>
        <w:t>1</w:t>
      </w:r>
      <w:r w:rsidRPr="000E0069">
        <w:rPr>
          <w:sz w:val="16"/>
          <w:szCs w:val="16"/>
        </w:rPr>
        <w:t>3</w:t>
      </w:r>
      <w:bookmarkStart w:id="0" w:name="_GoBack"/>
      <w:bookmarkEnd w:id="0"/>
      <w:r w:rsidRPr="000E0069">
        <w:rPr>
          <w:sz w:val="16"/>
          <w:szCs w:val="16"/>
        </w:rPr>
        <w:t xml:space="preserve">1 от 24 мая 2017г. </w:t>
      </w:r>
    </w:p>
    <w:p w:rsidR="00421AE7" w:rsidRPr="00831851" w:rsidRDefault="00421AE7" w:rsidP="00100A5A">
      <w:pPr>
        <w:jc w:val="right"/>
        <w:rPr>
          <w:i/>
          <w:color w:val="808080"/>
          <w:sz w:val="18"/>
          <w:szCs w:val="18"/>
        </w:rPr>
      </w:pPr>
      <w:r w:rsidRPr="00831851">
        <w:rPr>
          <w:i/>
          <w:color w:val="808080"/>
          <w:sz w:val="18"/>
          <w:szCs w:val="18"/>
        </w:rPr>
        <w:t xml:space="preserve">Электронный образец заявки на </w:t>
      </w:r>
      <w:hyperlink r:id="rId9" w:history="1">
        <w:r w:rsidRPr="00831851">
          <w:rPr>
            <w:rStyle w:val="a3"/>
            <w:color w:val="808080"/>
            <w:sz w:val="18"/>
            <w:szCs w:val="18"/>
            <w:u w:val="none"/>
          </w:rPr>
          <w:t>новгородоблэлектро</w:t>
        </w:r>
        <w:proofErr w:type="gramStart"/>
        <w:r w:rsidRPr="00831851">
          <w:rPr>
            <w:rStyle w:val="a3"/>
            <w:color w:val="808080"/>
            <w:sz w:val="18"/>
            <w:szCs w:val="18"/>
            <w:u w:val="none"/>
          </w:rPr>
          <w:t>.р</w:t>
        </w:r>
        <w:proofErr w:type="gramEnd"/>
        <w:r w:rsidRPr="00831851">
          <w:rPr>
            <w:rStyle w:val="a3"/>
            <w:color w:val="808080"/>
            <w:sz w:val="18"/>
            <w:szCs w:val="18"/>
            <w:u w:val="none"/>
          </w:rPr>
          <w:t>ф</w:t>
        </w:r>
        <w:r w:rsidRPr="00831851">
          <w:rPr>
            <w:rStyle w:val="a3"/>
            <w:color w:val="auto"/>
            <w:sz w:val="18"/>
            <w:szCs w:val="18"/>
            <w:u w:val="none"/>
          </w:rPr>
          <w:t xml:space="preserve"> </w:t>
        </w:r>
      </w:hyperlink>
      <w:r w:rsidRPr="00831851">
        <w:rPr>
          <w:color w:val="808080"/>
          <w:sz w:val="18"/>
          <w:szCs w:val="18"/>
        </w:rPr>
        <w:t xml:space="preserve"> </w:t>
      </w:r>
    </w:p>
    <w:p w:rsidR="00100A5A" w:rsidRDefault="00100A5A" w:rsidP="00421AE7">
      <w:pPr>
        <w:jc w:val="right"/>
        <w:rPr>
          <w:b/>
          <w:sz w:val="22"/>
          <w:szCs w:val="22"/>
        </w:rPr>
      </w:pPr>
    </w:p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 xml:space="preserve">Генеральному директору </w:t>
      </w:r>
    </w:p>
    <w:tbl>
      <w:tblPr>
        <w:tblpPr w:leftFromText="180" w:rightFromText="180" w:vertAnchor="page" w:horzAnchor="margin" w:tblpY="1709"/>
        <w:tblW w:w="5283" w:type="dxa"/>
        <w:tblLook w:val="04A0" w:firstRow="1" w:lastRow="0" w:firstColumn="1" w:lastColumn="0" w:noHBand="0" w:noVBand="1"/>
      </w:tblPr>
      <w:tblGrid>
        <w:gridCol w:w="5283"/>
      </w:tblGrid>
      <w:tr w:rsidR="00421AE7" w:rsidRPr="00831851" w:rsidTr="00421AE7">
        <w:trPr>
          <w:trHeight w:val="299"/>
        </w:trPr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/>
        </w:tc>
      </w:tr>
      <w:tr w:rsidR="00421AE7" w:rsidRPr="00831851" w:rsidTr="00421AE7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1AE7" w:rsidRPr="00831851" w:rsidRDefault="00421AE7">
            <w:r w:rsidRPr="00831851">
              <w:rPr>
                <w:sz w:val="22"/>
                <w:szCs w:val="22"/>
              </w:rPr>
              <w:t> </w:t>
            </w:r>
          </w:p>
        </w:tc>
      </w:tr>
      <w:tr w:rsidR="00421AE7" w:rsidRPr="00831851" w:rsidTr="00421AE7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/>
        </w:tc>
      </w:tr>
    </w:tbl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>АО «Новгородоблэлектро»</w:t>
      </w:r>
    </w:p>
    <w:p w:rsidR="009270BA" w:rsidRDefault="009270BA" w:rsidP="00421AE7">
      <w:pPr>
        <w:jc w:val="center"/>
        <w:rPr>
          <w:b/>
          <w:sz w:val="22"/>
          <w:szCs w:val="22"/>
        </w:rPr>
      </w:pPr>
    </w:p>
    <w:p w:rsidR="00100A5A" w:rsidRDefault="00100A5A" w:rsidP="00421AE7">
      <w:pPr>
        <w:jc w:val="center"/>
        <w:rPr>
          <w:b/>
        </w:rPr>
      </w:pPr>
    </w:p>
    <w:p w:rsidR="00100A5A" w:rsidRDefault="00100A5A" w:rsidP="00421AE7">
      <w:pPr>
        <w:jc w:val="center"/>
        <w:rPr>
          <w:b/>
        </w:rPr>
      </w:pPr>
    </w:p>
    <w:p w:rsidR="00421AE7" w:rsidRPr="004015A1" w:rsidRDefault="00421AE7" w:rsidP="00421AE7">
      <w:pPr>
        <w:jc w:val="center"/>
        <w:rPr>
          <w:b/>
        </w:rPr>
      </w:pPr>
      <w:r w:rsidRPr="004015A1">
        <w:rPr>
          <w:b/>
        </w:rPr>
        <w:t>ЗАЯВКА</w:t>
      </w:r>
    </w:p>
    <w:p w:rsidR="00421AE7" w:rsidRDefault="00421AE7" w:rsidP="00421AE7">
      <w:pPr>
        <w:autoSpaceDE w:val="0"/>
        <w:autoSpaceDN w:val="0"/>
        <w:adjustRightInd w:val="0"/>
        <w:jc w:val="center"/>
        <w:outlineLvl w:val="1"/>
        <w:rPr>
          <w:b/>
          <w:bCs/>
          <w:lang w:val="en-US"/>
        </w:rPr>
      </w:pPr>
      <w:r w:rsidRPr="004015A1">
        <w:rPr>
          <w:b/>
          <w:bCs/>
        </w:rPr>
        <w:t>на технологическое присоединение</w:t>
      </w:r>
    </w:p>
    <w:p w:rsidR="00AE273F" w:rsidRPr="00AE273F" w:rsidRDefault="00AE273F" w:rsidP="00421AE7">
      <w:pPr>
        <w:autoSpaceDE w:val="0"/>
        <w:autoSpaceDN w:val="0"/>
        <w:adjustRightInd w:val="0"/>
        <w:jc w:val="center"/>
        <w:outlineLvl w:val="1"/>
        <w:rPr>
          <w:b/>
          <w:bCs/>
          <w:lang w:val="en-US"/>
        </w:rPr>
      </w:pPr>
    </w:p>
    <w:p w:rsidR="00A67AFE" w:rsidRPr="00AE273F" w:rsidRDefault="00A67AFE" w:rsidP="00AE273F">
      <w:pPr>
        <w:autoSpaceDE w:val="0"/>
        <w:autoSpaceDN w:val="0"/>
        <w:adjustRightInd w:val="0"/>
        <w:ind w:firstLine="540"/>
        <w:jc w:val="both"/>
        <w:rPr>
          <w:bCs/>
          <w:i/>
          <w:sz w:val="22"/>
          <w:szCs w:val="22"/>
        </w:rPr>
      </w:pPr>
      <w:r w:rsidRPr="009E6598">
        <w:rPr>
          <w:bCs/>
          <w:i/>
          <w:sz w:val="22"/>
          <w:szCs w:val="22"/>
        </w:rPr>
        <w:t xml:space="preserve">от юридического лица (индивидуального предпринимателя), физического лица на присоединение электроснабжения </w:t>
      </w:r>
      <w:proofErr w:type="spellStart"/>
      <w:r w:rsidRPr="009E6598">
        <w:rPr>
          <w:bCs/>
          <w:i/>
          <w:sz w:val="22"/>
          <w:szCs w:val="22"/>
        </w:rPr>
        <w:t>энергопринимающих</w:t>
      </w:r>
      <w:proofErr w:type="spellEnd"/>
      <w:r w:rsidRPr="009E6598">
        <w:rPr>
          <w:bCs/>
          <w:i/>
          <w:sz w:val="22"/>
          <w:szCs w:val="22"/>
        </w:rPr>
        <w:t xml:space="preserve"> устройств</w:t>
      </w:r>
      <w:r w:rsidR="00AE273F" w:rsidRPr="00AE273F">
        <w:rPr>
          <w:bCs/>
          <w:i/>
          <w:sz w:val="22"/>
          <w:szCs w:val="22"/>
        </w:rPr>
        <w:t xml:space="preserve"> </w:t>
      </w:r>
      <w:r w:rsidR="00AE273F">
        <w:rPr>
          <w:rFonts w:eastAsiaTheme="minorHAnsi"/>
          <w:i/>
          <w:iCs/>
          <w:sz w:val="22"/>
          <w:szCs w:val="22"/>
          <w:lang w:eastAsia="en-US"/>
        </w:rPr>
        <w:t>по второй или третьей категории надежности</w:t>
      </w:r>
      <w:r w:rsidRPr="009E6598">
        <w:rPr>
          <w:bCs/>
          <w:i/>
          <w:sz w:val="22"/>
          <w:szCs w:val="22"/>
        </w:rPr>
        <w:t xml:space="preserve">, с максимальной </w:t>
      </w:r>
      <w:r w:rsidR="008219B9" w:rsidRPr="009E6598">
        <w:rPr>
          <w:bCs/>
          <w:i/>
          <w:sz w:val="22"/>
          <w:szCs w:val="22"/>
        </w:rPr>
        <w:t>мощностью</w:t>
      </w:r>
      <w:r w:rsidRPr="009E6598">
        <w:rPr>
          <w:bCs/>
          <w:i/>
          <w:sz w:val="22"/>
          <w:szCs w:val="22"/>
        </w:rPr>
        <w:t xml:space="preserve"> до 150 кВт</w:t>
      </w:r>
      <w:proofErr w:type="gramStart"/>
      <w:r w:rsidRPr="009E6598">
        <w:rPr>
          <w:bCs/>
          <w:i/>
          <w:sz w:val="22"/>
          <w:szCs w:val="22"/>
        </w:rPr>
        <w:t xml:space="preserve"> </w:t>
      </w:r>
      <w:r w:rsidR="00AE273F" w:rsidRPr="00AE273F">
        <w:rPr>
          <w:bCs/>
          <w:i/>
          <w:sz w:val="22"/>
          <w:szCs w:val="22"/>
        </w:rPr>
        <w:t>.</w:t>
      </w:r>
      <w:proofErr w:type="gramEnd"/>
      <w:r w:rsidR="00AE273F" w:rsidRPr="00AE273F">
        <w:rPr>
          <w:bCs/>
          <w:i/>
          <w:sz w:val="22"/>
          <w:szCs w:val="22"/>
        </w:rPr>
        <w:t xml:space="preserve"> </w:t>
      </w:r>
      <w:r w:rsidRPr="009E6598">
        <w:rPr>
          <w:bCs/>
          <w:i/>
          <w:sz w:val="22"/>
          <w:szCs w:val="22"/>
        </w:rPr>
        <w:t>включительно</w:t>
      </w:r>
    </w:p>
    <w:p w:rsidR="00AE273F" w:rsidRPr="00AE273F" w:rsidRDefault="00AE273F" w:rsidP="00AE273F">
      <w:pPr>
        <w:autoSpaceDE w:val="0"/>
        <w:autoSpaceDN w:val="0"/>
        <w:adjustRightInd w:val="0"/>
        <w:ind w:firstLine="540"/>
        <w:jc w:val="both"/>
        <w:rPr>
          <w:bCs/>
          <w:i/>
          <w:sz w:val="22"/>
          <w:szCs w:val="22"/>
        </w:rPr>
      </w:pPr>
    </w:p>
    <w:p w:rsidR="00421AE7" w:rsidRPr="008219B9" w:rsidRDefault="009270BA" w:rsidP="00421AE7">
      <w:pPr>
        <w:numPr>
          <w:ilvl w:val="0"/>
          <w:numId w:val="1"/>
        </w:numPr>
        <w:ind w:left="284"/>
        <w:jc w:val="both"/>
      </w:pPr>
      <w:r w:rsidRPr="008219B9">
        <w:t>Полное наименование заявителя – юридического лица; фамилия, имя, отчество заявителя – индивидуального предпринимателя и физического лица</w:t>
      </w:r>
      <w:r w:rsidR="00F4077A" w:rsidRPr="008219B9">
        <w:t>.</w:t>
      </w:r>
    </w:p>
    <w:tbl>
      <w:tblPr>
        <w:tblpPr w:leftFromText="180" w:rightFromText="180" w:vertAnchor="text" w:horzAnchor="margin" w:tblpX="40" w:tblpY="21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077A" w:rsidRPr="008219B9" w:rsidTr="00645464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8219B9" w:rsidRDefault="00F4077A" w:rsidP="00645464">
            <w:pPr>
              <w:rPr>
                <w:color w:val="000000"/>
              </w:rPr>
            </w:pPr>
          </w:p>
        </w:tc>
      </w:tr>
      <w:tr w:rsidR="00F4077A" w:rsidRPr="008219B9" w:rsidTr="00645464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8219B9" w:rsidRDefault="00F4077A" w:rsidP="00645464">
            <w:pPr>
              <w:rPr>
                <w:color w:val="000000"/>
              </w:rPr>
            </w:pPr>
          </w:p>
        </w:tc>
      </w:tr>
      <w:tr w:rsidR="00A30B33" w:rsidRPr="008219B9" w:rsidTr="00645464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B33" w:rsidRPr="008219B9" w:rsidRDefault="00A30B33" w:rsidP="00645464">
            <w:pPr>
              <w:rPr>
                <w:color w:val="000000"/>
              </w:rPr>
            </w:pPr>
          </w:p>
        </w:tc>
      </w:tr>
    </w:tbl>
    <w:p w:rsidR="00F4077A" w:rsidRPr="008219B9" w:rsidRDefault="00F4077A" w:rsidP="00F4077A">
      <w:pPr>
        <w:numPr>
          <w:ilvl w:val="0"/>
          <w:numId w:val="1"/>
        </w:numPr>
        <w:ind w:left="284"/>
        <w:jc w:val="both"/>
      </w:pPr>
      <w:r w:rsidRPr="008219B9">
        <w:t>Номер записи в Едином государственном реестре юридических лиц (номер записи  в Едином государственном реестре индивидуальных предпринимателей) и дата ее внесения в реестр</w:t>
      </w:r>
    </w:p>
    <w:tbl>
      <w:tblPr>
        <w:tblpPr w:leftFromText="180" w:rightFromText="180" w:vertAnchor="text" w:horzAnchor="margin" w:tblpX="40" w:tblpY="215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421AE7" w:rsidRPr="008219B9" w:rsidTr="00645464">
        <w:trPr>
          <w:trHeight w:val="4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7" w:rsidRPr="008219B9" w:rsidRDefault="00421AE7" w:rsidP="00645464">
            <w:pPr>
              <w:rPr>
                <w:rFonts w:eastAsia="BatangChe"/>
                <w:color w:val="000000"/>
              </w:rPr>
            </w:pPr>
            <w:r w:rsidRPr="008219B9">
              <w:rPr>
                <w:rFonts w:eastAsia="BatangChe"/>
                <w:color w:val="000000"/>
              </w:rPr>
              <w:t>№  ОГРН: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AE7" w:rsidRPr="008219B9" w:rsidRDefault="00421AE7" w:rsidP="00645464">
            <w:pPr>
              <w:rPr>
                <w:rFonts w:eastAsia="BatangChe"/>
                <w:color w:val="000000"/>
              </w:rPr>
            </w:pPr>
            <w:r w:rsidRPr="008219B9">
              <w:rPr>
                <w:rFonts w:eastAsia="BatangChe"/>
                <w:color w:val="000000"/>
              </w:rPr>
              <w:t xml:space="preserve">Дата внесения в реестр: </w:t>
            </w:r>
          </w:p>
        </w:tc>
      </w:tr>
    </w:tbl>
    <w:p w:rsidR="00421AE7" w:rsidRPr="008219B9" w:rsidRDefault="008219B9" w:rsidP="00645464">
      <w:pPr>
        <w:numPr>
          <w:ilvl w:val="0"/>
          <w:numId w:val="1"/>
        </w:numPr>
        <w:spacing w:before="240"/>
        <w:ind w:left="284"/>
        <w:jc w:val="both"/>
      </w:pPr>
      <w:r w:rsidRPr="008219B9">
        <w:t>Место нахождения заявителя, в том числе фактический адрес:</w:t>
      </w:r>
    </w:p>
    <w:tbl>
      <w:tblPr>
        <w:tblStyle w:val="a4"/>
        <w:tblW w:w="9639" w:type="dxa"/>
        <w:tblInd w:w="-34" w:type="dxa"/>
        <w:tblLook w:val="04A0" w:firstRow="1" w:lastRow="0" w:firstColumn="1" w:lastColumn="0" w:noHBand="0" w:noVBand="1"/>
      </w:tblPr>
      <w:tblGrid>
        <w:gridCol w:w="4444"/>
        <w:gridCol w:w="5195"/>
      </w:tblGrid>
      <w:tr w:rsidR="008219B9" w:rsidRPr="008219B9" w:rsidTr="00FA5805">
        <w:trPr>
          <w:trHeight w:val="501"/>
        </w:trPr>
        <w:tc>
          <w:tcPr>
            <w:tcW w:w="4444" w:type="dxa"/>
            <w:vAlign w:val="center"/>
          </w:tcPr>
          <w:p w:rsidR="008219B9" w:rsidRPr="008219B9" w:rsidRDefault="008219B9" w:rsidP="00FA5805">
            <w:pPr>
              <w:tabs>
                <w:tab w:val="num" w:pos="540"/>
                <w:tab w:val="num" w:pos="720"/>
              </w:tabs>
              <w:ind w:left="284"/>
              <w:rPr>
                <w:rFonts w:eastAsia="BatangChe"/>
                <w:color w:val="000000"/>
              </w:rPr>
            </w:pPr>
            <w:r w:rsidRPr="008219B9">
              <w:rPr>
                <w:rFonts w:eastAsia="BatangChe"/>
                <w:color w:val="000000"/>
              </w:rPr>
              <w:t>Почтовый индекс:</w:t>
            </w:r>
          </w:p>
        </w:tc>
        <w:tc>
          <w:tcPr>
            <w:tcW w:w="5195" w:type="dxa"/>
            <w:vAlign w:val="center"/>
          </w:tcPr>
          <w:p w:rsidR="008219B9" w:rsidRPr="008219B9" w:rsidRDefault="008219B9" w:rsidP="004B111C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8219B9">
              <w:rPr>
                <w:rFonts w:eastAsia="BatangChe"/>
                <w:color w:val="000000"/>
              </w:rPr>
              <w:t>Адрес:</w:t>
            </w:r>
          </w:p>
        </w:tc>
      </w:tr>
      <w:tr w:rsidR="008219B9" w:rsidRPr="008219B9" w:rsidTr="00FA5805">
        <w:trPr>
          <w:trHeight w:val="501"/>
        </w:trPr>
        <w:tc>
          <w:tcPr>
            <w:tcW w:w="9639" w:type="dxa"/>
            <w:gridSpan w:val="2"/>
          </w:tcPr>
          <w:p w:rsidR="008219B9" w:rsidRPr="008219B9" w:rsidRDefault="008219B9" w:rsidP="00FA5805">
            <w:pPr>
              <w:rPr>
                <w:bCs/>
                <w:lang w:val="en-US"/>
              </w:rPr>
            </w:pPr>
          </w:p>
        </w:tc>
      </w:tr>
      <w:tr w:rsidR="008219B9" w:rsidRPr="008219B9" w:rsidTr="00FA5805">
        <w:trPr>
          <w:trHeight w:val="501"/>
        </w:trPr>
        <w:tc>
          <w:tcPr>
            <w:tcW w:w="9639" w:type="dxa"/>
            <w:gridSpan w:val="2"/>
          </w:tcPr>
          <w:p w:rsidR="008219B9" w:rsidRPr="008219B9" w:rsidRDefault="008219B9" w:rsidP="004B111C">
            <w:pPr>
              <w:tabs>
                <w:tab w:val="num" w:pos="540"/>
              </w:tabs>
              <w:spacing w:line="360" w:lineRule="auto"/>
              <w:rPr>
                <w:bCs/>
                <w:lang w:val="en-US"/>
              </w:rPr>
            </w:pPr>
          </w:p>
        </w:tc>
      </w:tr>
    </w:tbl>
    <w:p w:rsidR="008219B9" w:rsidRDefault="008219B9" w:rsidP="008219B9">
      <w:pPr>
        <w:spacing w:before="240"/>
      </w:pPr>
      <w:r w:rsidRPr="008219B9">
        <w:t xml:space="preserve">Паспортные данные: серия ______________ номер ___________________ </w:t>
      </w:r>
    </w:p>
    <w:p w:rsidR="00645464" w:rsidRDefault="00645464" w:rsidP="008219B9">
      <w:pPr>
        <w:spacing w:before="240"/>
      </w:pPr>
      <w:proofErr w:type="gramStart"/>
      <w:r w:rsidRPr="00645464">
        <w:t>Выдан</w:t>
      </w:r>
      <w:proofErr w:type="gramEnd"/>
      <w:r w:rsidRPr="00645464">
        <w:t xml:space="preserve"> (кем, когда):</w:t>
      </w:r>
      <w:r>
        <w:t xml:space="preserve"> ____________________________________________________________</w:t>
      </w:r>
    </w:p>
    <w:p w:rsidR="00645464" w:rsidRDefault="00645464" w:rsidP="008219B9">
      <w:pPr>
        <w:spacing w:before="240"/>
      </w:pPr>
      <w:r>
        <w:t>_____________________________________________________________________________</w:t>
      </w:r>
    </w:p>
    <w:p w:rsidR="00645464" w:rsidRDefault="00645464" w:rsidP="00645464">
      <w:pPr>
        <w:tabs>
          <w:tab w:val="num" w:pos="540"/>
          <w:tab w:val="num" w:pos="720"/>
        </w:tabs>
        <w:spacing w:before="240"/>
        <w:rPr>
          <w:rFonts w:eastAsia="BatangChe"/>
          <w:color w:val="000000"/>
        </w:rPr>
      </w:pPr>
      <w:r w:rsidRPr="008219B9">
        <w:rPr>
          <w:rFonts w:eastAsia="BatangChe"/>
          <w:color w:val="000000"/>
        </w:rPr>
        <w:t>ИНН (для физических лиц – при наличии):</w:t>
      </w:r>
      <w:r>
        <w:rPr>
          <w:rFonts w:eastAsia="BatangChe"/>
          <w:color w:val="000000"/>
        </w:rPr>
        <w:t xml:space="preserve"> ________________________________________</w:t>
      </w:r>
    </w:p>
    <w:p w:rsidR="008219B9" w:rsidRPr="00645464" w:rsidRDefault="00645464" w:rsidP="00645464">
      <w:pPr>
        <w:tabs>
          <w:tab w:val="num" w:pos="540"/>
          <w:tab w:val="num" w:pos="720"/>
        </w:tabs>
        <w:spacing w:before="240"/>
        <w:rPr>
          <w:rFonts w:eastAsia="BatangChe"/>
          <w:color w:val="000000"/>
        </w:rPr>
      </w:pPr>
      <w:r>
        <w:rPr>
          <w:rFonts w:eastAsia="BatangChe"/>
          <w:color w:val="000000"/>
        </w:rPr>
        <w:t>СНИЛС:___________________________________________</w:t>
      </w:r>
    </w:p>
    <w:p w:rsidR="00645464" w:rsidRDefault="00645464" w:rsidP="00645464">
      <w:pPr>
        <w:numPr>
          <w:ilvl w:val="0"/>
          <w:numId w:val="1"/>
        </w:numPr>
        <w:spacing w:before="240" w:after="240"/>
        <w:ind w:left="284"/>
        <w:jc w:val="both"/>
      </w:pPr>
      <w:r w:rsidRPr="00C57F7E">
        <w:t xml:space="preserve">В </w:t>
      </w:r>
      <w:r w:rsidRPr="00C57F7E">
        <w:rPr>
          <w:rFonts w:eastAsia="BatangChe"/>
          <w:color w:val="000000"/>
        </w:rPr>
        <w:t>связи</w:t>
      </w:r>
      <w:r w:rsidRPr="00C57F7E">
        <w:t xml:space="preserve"> с необходимостью:</w:t>
      </w:r>
    </w:p>
    <w:p w:rsidR="00645464" w:rsidRPr="00C57F7E" w:rsidRDefault="00645464" w:rsidP="00645464">
      <w:pPr>
        <w:numPr>
          <w:ilvl w:val="1"/>
          <w:numId w:val="1"/>
        </w:numPr>
        <w:ind w:left="426"/>
        <w:jc w:val="both"/>
      </w:pPr>
      <w:r w:rsidRPr="00C57F7E">
        <w:t>Присоединения впервые вводимых в эксплуатацию энергопринимающих устройств (новое строительство)</w:t>
      </w:r>
    </w:p>
    <w:p w:rsidR="00645464" w:rsidRPr="00C57F7E" w:rsidRDefault="00645464" w:rsidP="00645464">
      <w:pPr>
        <w:numPr>
          <w:ilvl w:val="1"/>
          <w:numId w:val="1"/>
        </w:numPr>
        <w:ind w:left="426"/>
        <w:jc w:val="both"/>
      </w:pPr>
      <w:r w:rsidRPr="00C57F7E">
        <w:t>Реконструкции и увеличения максимальной мощности ранее присоединенных энергопринимающих устройств</w:t>
      </w:r>
    </w:p>
    <w:p w:rsidR="00645464" w:rsidRPr="00C57F7E" w:rsidRDefault="00645464" w:rsidP="00645464">
      <w:pPr>
        <w:numPr>
          <w:ilvl w:val="1"/>
          <w:numId w:val="1"/>
        </w:numPr>
        <w:ind w:left="426"/>
        <w:jc w:val="both"/>
      </w:pPr>
      <w:r w:rsidRPr="00C57F7E">
        <w:lastRenderedPageBreak/>
        <w:t>Изменения категории надежности, точек присоединения, вида производственной деятельности, в отношении ранее присоединенных энергопринимающих устройств, не влекущее пересмотр величины максимальной мощности, но изменяющее схему внешнего электроснабжения таких энергопринимающих устройств.</w:t>
      </w:r>
    </w:p>
    <w:p w:rsidR="00645464" w:rsidRDefault="00645464" w:rsidP="00645464">
      <w:pPr>
        <w:rPr>
          <w:color w:val="000000"/>
        </w:rPr>
      </w:pPr>
    </w:p>
    <w:p w:rsidR="00006DBA" w:rsidRDefault="00006DBA" w:rsidP="00645464">
      <w:pPr>
        <w:rPr>
          <w:color w:val="000000"/>
        </w:rPr>
      </w:pPr>
    </w:p>
    <w:p w:rsidR="00622E5A" w:rsidRDefault="00645464" w:rsidP="00622E5A">
      <w:pPr>
        <w:rPr>
          <w:color w:val="000000"/>
        </w:rPr>
      </w:pPr>
      <w:r w:rsidRPr="00645464">
        <w:rPr>
          <w:color w:val="000000"/>
        </w:rPr>
        <w:t>Просит осуществить технологическое присоединение</w:t>
      </w:r>
    </w:p>
    <w:p w:rsidR="00645464" w:rsidRPr="00C57F7E" w:rsidRDefault="00645464" w:rsidP="00622E5A">
      <w:r w:rsidRPr="00C57F7E">
        <w:t xml:space="preserve">Наименование </w:t>
      </w:r>
      <w:proofErr w:type="spellStart"/>
      <w:r w:rsidRPr="00C57F7E">
        <w:t>энергопринимающих</w:t>
      </w:r>
      <w:proofErr w:type="spellEnd"/>
      <w:r w:rsidRPr="00C57F7E">
        <w:t xml:space="preserve"> устройств ˂1˃:</w:t>
      </w:r>
    </w:p>
    <w:tbl>
      <w:tblPr>
        <w:tblW w:w="964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645464" w:rsidRPr="00C57F7E" w:rsidTr="00903968">
        <w:trPr>
          <w:trHeight w:val="406"/>
        </w:trPr>
        <w:tc>
          <w:tcPr>
            <w:tcW w:w="9645" w:type="dxa"/>
          </w:tcPr>
          <w:p w:rsidR="00645464" w:rsidRPr="00C57F7E" w:rsidRDefault="00645464" w:rsidP="004B111C">
            <w:pPr>
              <w:ind w:left="-26"/>
              <w:rPr>
                <w:color w:val="000000"/>
              </w:rPr>
            </w:pPr>
          </w:p>
        </w:tc>
      </w:tr>
    </w:tbl>
    <w:p w:rsidR="00903968" w:rsidRPr="00903968" w:rsidRDefault="00903968" w:rsidP="00903968">
      <w:pPr>
        <w:rPr>
          <w:color w:val="000000"/>
        </w:rPr>
      </w:pPr>
      <w:r w:rsidRPr="00903968">
        <w:rPr>
          <w:color w:val="000000"/>
        </w:rPr>
        <w:t>Наименование объекта</w:t>
      </w:r>
      <w:r w:rsidR="00883C24" w:rsidRPr="00883C24">
        <w:rPr>
          <w:color w:val="000000"/>
        </w:rPr>
        <w:t xml:space="preserve"> </w:t>
      </w:r>
      <w:r w:rsidR="00883C24" w:rsidRPr="00C57F7E">
        <w:t>˂</w:t>
      </w:r>
      <w:r w:rsidR="00883C24">
        <w:t>2</w:t>
      </w:r>
      <w:r w:rsidR="00883C24" w:rsidRPr="00C57F7E">
        <w:t>˃</w:t>
      </w:r>
      <w:r w:rsidR="00883C24" w:rsidRPr="00C57F7E">
        <w:rPr>
          <w:color w:val="000000"/>
        </w:rPr>
        <w:t>,</w:t>
      </w:r>
      <w:r w:rsidRPr="00903968">
        <w:rPr>
          <w:color w:val="000000"/>
        </w:rPr>
        <w:t xml:space="preserve"> в целях электроснабжения которого осуществляется технологическое присоединение  </w:t>
      </w:r>
      <w:proofErr w:type="spellStart"/>
      <w:r w:rsidRPr="00903968">
        <w:rPr>
          <w:color w:val="000000"/>
        </w:rPr>
        <w:t>энергопринимающих</w:t>
      </w:r>
      <w:proofErr w:type="spellEnd"/>
      <w:r w:rsidRPr="00903968">
        <w:rPr>
          <w:color w:val="000000"/>
        </w:rPr>
        <w:t xml:space="preserve"> устройств заявителя: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03968" w:rsidTr="00903968">
        <w:tc>
          <w:tcPr>
            <w:tcW w:w="9571" w:type="dxa"/>
          </w:tcPr>
          <w:p w:rsidR="00903968" w:rsidRPr="00883C24" w:rsidRDefault="00903968" w:rsidP="00903968">
            <w:pPr>
              <w:rPr>
                <w:color w:val="000000"/>
              </w:rPr>
            </w:pPr>
          </w:p>
          <w:p w:rsidR="00903968" w:rsidRPr="00883C24" w:rsidRDefault="00903968" w:rsidP="00903968">
            <w:pPr>
              <w:rPr>
                <w:color w:val="000000"/>
              </w:rPr>
            </w:pPr>
          </w:p>
        </w:tc>
      </w:tr>
    </w:tbl>
    <w:p w:rsidR="00645464" w:rsidRPr="00C57F7E" w:rsidRDefault="00645464" w:rsidP="00645464">
      <w:pPr>
        <w:spacing w:before="240"/>
        <w:rPr>
          <w:color w:val="000000"/>
        </w:rPr>
      </w:pPr>
      <w:r w:rsidRPr="00C57F7E">
        <w:rPr>
          <w:color w:val="000000"/>
        </w:rPr>
        <w:t xml:space="preserve">Место нахождения </w:t>
      </w:r>
      <w:r w:rsidR="00006DBA">
        <w:rPr>
          <w:color w:val="000000"/>
        </w:rPr>
        <w:t xml:space="preserve"> (адрес) </w:t>
      </w:r>
      <w:r w:rsidRPr="00C57F7E">
        <w:rPr>
          <w:color w:val="000000"/>
        </w:rPr>
        <w:t>объект</w:t>
      </w:r>
      <w:r w:rsidR="00006DBA">
        <w:rPr>
          <w:color w:val="000000"/>
        </w:rPr>
        <w:t xml:space="preserve">а </w:t>
      </w:r>
      <w:r w:rsidR="00622E5A">
        <w:rPr>
          <w:color w:val="000000"/>
        </w:rPr>
        <w:t xml:space="preserve"> </w:t>
      </w:r>
      <w:r w:rsidR="00622E5A" w:rsidRPr="00C57F7E">
        <w:t>˂</w:t>
      </w:r>
      <w:r w:rsidR="00622E5A">
        <w:t>2</w:t>
      </w:r>
      <w:r w:rsidR="00622E5A" w:rsidRPr="00C57F7E">
        <w:t>˃</w:t>
      </w:r>
      <w:r w:rsidRPr="00C57F7E">
        <w:rPr>
          <w:color w:val="000000"/>
        </w:rPr>
        <w:t>, которы</w:t>
      </w:r>
      <w:r w:rsidR="00006DBA">
        <w:rPr>
          <w:color w:val="000000"/>
        </w:rPr>
        <w:t xml:space="preserve">й </w:t>
      </w:r>
      <w:r w:rsidRPr="00C57F7E">
        <w:rPr>
          <w:color w:val="000000"/>
        </w:rPr>
        <w:t xml:space="preserve"> необходимо присоединить к электрическим сетям сетевой организации</w:t>
      </w:r>
      <w:r w:rsidR="00006DBA">
        <w:rPr>
          <w:color w:val="000000"/>
        </w:rPr>
        <w:t xml:space="preserve"> ; </w:t>
      </w:r>
    </w:p>
    <w:tbl>
      <w:tblPr>
        <w:tblW w:w="964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645464" w:rsidRPr="00C57F7E" w:rsidTr="00645464">
        <w:trPr>
          <w:trHeight w:val="406"/>
        </w:trPr>
        <w:tc>
          <w:tcPr>
            <w:tcW w:w="9645" w:type="dxa"/>
          </w:tcPr>
          <w:p w:rsidR="00645464" w:rsidRPr="00C57F7E" w:rsidRDefault="00645464" w:rsidP="004B111C">
            <w:pPr>
              <w:ind w:left="-26"/>
              <w:rPr>
                <w:color w:val="000000"/>
              </w:rPr>
            </w:pPr>
          </w:p>
        </w:tc>
      </w:tr>
    </w:tbl>
    <w:p w:rsidR="00AE273F" w:rsidRDefault="00AE273F" w:rsidP="00AE273F">
      <w:pPr>
        <w:numPr>
          <w:ilvl w:val="0"/>
          <w:numId w:val="1"/>
        </w:numPr>
        <w:ind w:left="0" w:firstLine="0"/>
        <w:jc w:val="both"/>
      </w:pPr>
      <w:r w:rsidRPr="005724EC">
        <w:t>Количество точек</w:t>
      </w:r>
      <w:r w:rsidR="00AA52F9">
        <w:t xml:space="preserve"> </w:t>
      </w:r>
      <w:r w:rsidRPr="005724EC">
        <w:t xml:space="preserve"> присоединения</w:t>
      </w:r>
      <w:r w:rsidR="00AA52F9">
        <w:t xml:space="preserve"> </w:t>
      </w:r>
      <w:r w:rsidR="00AA52F9" w:rsidRPr="00FA5805">
        <w:rPr>
          <w:sz w:val="22"/>
          <w:szCs w:val="22"/>
        </w:rPr>
        <w:t>&lt;</w:t>
      </w:r>
      <w:r w:rsidR="00AA52F9">
        <w:rPr>
          <w:sz w:val="22"/>
          <w:szCs w:val="22"/>
        </w:rPr>
        <w:t>6</w:t>
      </w:r>
      <w:r w:rsidR="00AA52F9" w:rsidRPr="00FA5805">
        <w:rPr>
          <w:sz w:val="22"/>
          <w:szCs w:val="22"/>
        </w:rPr>
        <w:t>&gt;</w:t>
      </w:r>
      <w:r w:rsidRPr="005724EC">
        <w:t xml:space="preserve"> с указанием технических параметров элементов </w:t>
      </w:r>
      <w:proofErr w:type="spellStart"/>
      <w:r w:rsidRPr="005724EC">
        <w:t>энергопринимающих</w:t>
      </w:r>
      <w:proofErr w:type="spellEnd"/>
      <w:r w:rsidRPr="005724EC">
        <w:t xml:space="preserve"> устройств (описание существующей сети для присоединения, максимальной мощности (дополнительно или вновь) или (и) планируемых точек присоединения):</w:t>
      </w:r>
    </w:p>
    <w:tbl>
      <w:tblPr>
        <w:tblW w:w="9342" w:type="dxa"/>
        <w:tblInd w:w="93" w:type="dxa"/>
        <w:tblLook w:val="04A0" w:firstRow="1" w:lastRow="0" w:firstColumn="1" w:lastColumn="0" w:noHBand="0" w:noVBand="1"/>
      </w:tblPr>
      <w:tblGrid>
        <w:gridCol w:w="1716"/>
        <w:gridCol w:w="4394"/>
        <w:gridCol w:w="3232"/>
      </w:tblGrid>
      <w:tr w:rsidR="00AE273F" w:rsidRPr="00DD6533" w:rsidTr="00F31B81">
        <w:trPr>
          <w:trHeight w:val="136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3F" w:rsidRPr="00DD6533" w:rsidRDefault="00006DBA" w:rsidP="00006D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AE273F" w:rsidRPr="00DD6533">
              <w:rPr>
                <w:color w:val="000000"/>
              </w:rPr>
              <w:t>о</w:t>
            </w:r>
            <w:r w:rsidR="00AE273F" w:rsidRPr="00DD6533">
              <w:rPr>
                <w:color w:val="000000"/>
              </w:rPr>
              <w:softHyphen/>
              <w:t>ч</w:t>
            </w:r>
            <w:r>
              <w:rPr>
                <w:color w:val="000000"/>
              </w:rPr>
              <w:t xml:space="preserve">ки </w:t>
            </w:r>
            <w:r w:rsidR="00AE273F" w:rsidRPr="00DD6533">
              <w:rPr>
                <w:color w:val="000000"/>
              </w:rPr>
              <w:t xml:space="preserve"> присо</w:t>
            </w:r>
            <w:r w:rsidR="00AE273F" w:rsidRPr="00DD6533">
              <w:rPr>
                <w:color w:val="000000"/>
              </w:rPr>
              <w:softHyphen/>
              <w:t>единения</w:t>
            </w:r>
            <w:r w:rsidR="00AA52F9">
              <w:rPr>
                <w:color w:val="000000"/>
              </w:rPr>
              <w:t xml:space="preserve"> </w:t>
            </w:r>
            <w:r w:rsidR="00AA52F9" w:rsidRPr="00FA5805">
              <w:rPr>
                <w:sz w:val="22"/>
                <w:szCs w:val="22"/>
              </w:rPr>
              <w:t>&lt;</w:t>
            </w:r>
            <w:r w:rsidR="00AA52F9">
              <w:rPr>
                <w:sz w:val="22"/>
                <w:szCs w:val="22"/>
              </w:rPr>
              <w:t>6</w:t>
            </w:r>
            <w:r w:rsidR="00AA52F9" w:rsidRPr="00FA5805">
              <w:rPr>
                <w:sz w:val="22"/>
                <w:szCs w:val="22"/>
              </w:rPr>
              <w:t>&gt;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3F" w:rsidRPr="00DD6533" w:rsidRDefault="00AE273F" w:rsidP="00006DBA">
            <w:pPr>
              <w:jc w:val="center"/>
              <w:rPr>
                <w:color w:val="000000"/>
              </w:rPr>
            </w:pPr>
            <w:r w:rsidRPr="00DD6533">
              <w:rPr>
                <w:color w:val="000000"/>
              </w:rPr>
              <w:t>Описание точ</w:t>
            </w:r>
            <w:r w:rsidR="00006DBA">
              <w:rPr>
                <w:color w:val="000000"/>
              </w:rPr>
              <w:t xml:space="preserve">ек </w:t>
            </w:r>
            <w:r w:rsidRPr="00DD6533">
              <w:rPr>
                <w:color w:val="000000"/>
              </w:rPr>
              <w:t xml:space="preserve"> присоединения (</w:t>
            </w:r>
            <w:r w:rsidR="00006DBA">
              <w:rPr>
                <w:color w:val="000000"/>
              </w:rPr>
              <w:t>существующих и планируемых)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3F" w:rsidRPr="00DD6533" w:rsidRDefault="00AE273F" w:rsidP="00F31B81">
            <w:pPr>
              <w:jc w:val="center"/>
              <w:rPr>
                <w:color w:val="000000"/>
              </w:rPr>
            </w:pPr>
            <w:r w:rsidRPr="00DD6533">
              <w:rPr>
                <w:color w:val="000000"/>
              </w:rPr>
              <w:t>Мощность, кВт</w:t>
            </w:r>
          </w:p>
        </w:tc>
      </w:tr>
      <w:tr w:rsidR="00E83231" w:rsidRPr="00DD6533" w:rsidTr="00E83231">
        <w:trPr>
          <w:trHeight w:val="34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F31B81">
            <w:pPr>
              <w:jc w:val="center"/>
              <w:rPr>
                <w:color w:val="000000"/>
                <w:sz w:val="20"/>
                <w:szCs w:val="20"/>
              </w:rPr>
            </w:pPr>
            <w:r w:rsidRPr="007A06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3231" w:rsidRPr="00DD6533" w:rsidTr="00E8323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F31B81">
            <w:pPr>
              <w:jc w:val="center"/>
              <w:rPr>
                <w:color w:val="000000"/>
                <w:sz w:val="20"/>
                <w:szCs w:val="20"/>
              </w:rPr>
            </w:pPr>
            <w:r w:rsidRPr="007A06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3231" w:rsidRPr="00DD6533" w:rsidTr="00E8323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F31B81">
            <w:pPr>
              <w:jc w:val="center"/>
              <w:rPr>
                <w:color w:val="000000"/>
                <w:sz w:val="20"/>
                <w:szCs w:val="20"/>
              </w:rPr>
            </w:pPr>
            <w:r w:rsidRPr="007A0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3231" w:rsidRPr="00DD6533" w:rsidTr="00E83231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F31B81">
            <w:pPr>
              <w:jc w:val="center"/>
              <w:rPr>
                <w:color w:val="000000"/>
                <w:sz w:val="20"/>
                <w:szCs w:val="20"/>
              </w:rPr>
            </w:pPr>
            <w:r w:rsidRPr="007A06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83231" w:rsidRPr="007A065F" w:rsidRDefault="00E83231" w:rsidP="00E832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E273F" w:rsidRDefault="00AE273F" w:rsidP="00AE273F">
      <w:pPr>
        <w:jc w:val="both"/>
      </w:pPr>
    </w:p>
    <w:p w:rsidR="00AE273F" w:rsidRDefault="00AE273F" w:rsidP="00AE273F">
      <w:pPr>
        <w:jc w:val="both"/>
      </w:pPr>
    </w:p>
    <w:p w:rsidR="00AE273F" w:rsidRDefault="00AE273F" w:rsidP="00AE273F">
      <w:pPr>
        <w:jc w:val="both"/>
      </w:pPr>
    </w:p>
    <w:p w:rsidR="00AE273F" w:rsidRDefault="00AE273F" w:rsidP="00AE273F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DD48C6">
        <w:t>Максимальная мощность ˂</w:t>
      </w:r>
      <w:r>
        <w:t>3</w:t>
      </w:r>
      <w:r w:rsidRPr="00DD48C6">
        <w:t xml:space="preserve">˃ </w:t>
      </w:r>
      <w:proofErr w:type="spellStart"/>
      <w:r w:rsidRPr="00DD48C6">
        <w:t>энергопринимающих</w:t>
      </w:r>
      <w:proofErr w:type="spellEnd"/>
      <w:r w:rsidRPr="00DD48C6">
        <w:t xml:space="preserve"> устройств (присоединяемых и ранее присоединенных):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665"/>
        <w:gridCol w:w="1125"/>
        <w:gridCol w:w="1441"/>
        <w:gridCol w:w="1080"/>
        <w:gridCol w:w="1452"/>
        <w:gridCol w:w="1280"/>
      </w:tblGrid>
      <w:tr w:rsidR="00AE273F" w:rsidRPr="00DD48C6" w:rsidTr="00AE273F">
        <w:trPr>
          <w:trHeight w:val="1230"/>
        </w:trPr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AE273F" w:rsidRPr="00DD48C6" w:rsidRDefault="00AE273F" w:rsidP="00F31B81">
            <w:pPr>
              <w:ind w:left="-79"/>
              <w:jc w:val="center"/>
              <w:rPr>
                <w:color w:val="000000"/>
              </w:rPr>
            </w:pPr>
            <w:r w:rsidRPr="00DD48C6">
              <w:rPr>
                <w:color w:val="000000"/>
              </w:rPr>
              <w:t>Перечень точек при</w:t>
            </w:r>
            <w:r>
              <w:rPr>
                <w:color w:val="000000"/>
              </w:rPr>
              <w:softHyphen/>
            </w:r>
            <w:r w:rsidRPr="00DD48C6">
              <w:rPr>
                <w:color w:val="000000"/>
              </w:rPr>
              <w:t>соединения</w:t>
            </w:r>
          </w:p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2790" w:type="dxa"/>
            <w:gridSpan w:val="2"/>
            <w:shd w:val="clear" w:color="auto" w:fill="auto"/>
            <w:vAlign w:val="bottom"/>
            <w:hideMark/>
          </w:tcPr>
          <w:p w:rsidR="00AE273F" w:rsidRPr="00DD48C6" w:rsidRDefault="00AE273F" w:rsidP="00F31B81">
            <w:pPr>
              <w:ind w:left="63"/>
              <w:jc w:val="center"/>
              <w:rPr>
                <w:color w:val="000000"/>
              </w:rPr>
            </w:pPr>
            <w:r w:rsidRPr="00DD48C6">
              <w:rPr>
                <w:color w:val="000000"/>
              </w:rPr>
              <w:t xml:space="preserve">Максимальная мощность </w:t>
            </w:r>
            <w:r>
              <w:rPr>
                <w:color w:val="000000"/>
              </w:rPr>
              <w:t xml:space="preserve">и класс напряжения </w:t>
            </w:r>
            <w:r w:rsidRPr="00DD48C6">
              <w:t>˂</w:t>
            </w:r>
            <w:r>
              <w:t>4</w:t>
            </w:r>
            <w:r w:rsidRPr="00DD48C6">
              <w:t>˃</w:t>
            </w:r>
            <w:r w:rsidRPr="00DD48C6">
              <w:rPr>
                <w:color w:val="000000"/>
              </w:rPr>
              <w:t xml:space="preserve"> </w:t>
            </w:r>
            <w:proofErr w:type="spellStart"/>
            <w:r w:rsidRPr="00DD48C6">
              <w:rPr>
                <w:color w:val="000000"/>
              </w:rPr>
              <w:t>энергопринимающих</w:t>
            </w:r>
            <w:proofErr w:type="spellEnd"/>
            <w:r w:rsidRPr="00DD48C6">
              <w:rPr>
                <w:color w:val="000000"/>
              </w:rPr>
              <w:t xml:space="preserve"> устройств (</w:t>
            </w:r>
            <w:r w:rsidRPr="00DD48C6">
              <w:rPr>
                <w:b/>
                <w:bCs/>
                <w:color w:val="000000"/>
              </w:rPr>
              <w:t>присоединя</w:t>
            </w:r>
            <w:r>
              <w:rPr>
                <w:b/>
                <w:bCs/>
                <w:color w:val="000000"/>
              </w:rPr>
              <w:softHyphen/>
            </w:r>
            <w:r w:rsidRPr="00DD48C6">
              <w:rPr>
                <w:b/>
                <w:bCs/>
                <w:color w:val="000000"/>
              </w:rPr>
              <w:t>емых и ранее присо</w:t>
            </w:r>
            <w:r>
              <w:rPr>
                <w:b/>
                <w:bCs/>
                <w:color w:val="000000"/>
              </w:rPr>
              <w:softHyphen/>
            </w:r>
            <w:r w:rsidRPr="00DD48C6">
              <w:rPr>
                <w:b/>
                <w:bCs/>
                <w:color w:val="000000"/>
              </w:rPr>
              <w:t>единенных</w:t>
            </w:r>
            <w:r w:rsidRPr="00DD48C6">
              <w:rPr>
                <w:color w:val="000000"/>
              </w:rPr>
              <w:t>)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  <w:hideMark/>
          </w:tcPr>
          <w:p w:rsidR="00AE273F" w:rsidRPr="00DD48C6" w:rsidRDefault="00AE273F" w:rsidP="00F31B81">
            <w:pPr>
              <w:ind w:left="63"/>
              <w:jc w:val="center"/>
              <w:rPr>
                <w:color w:val="000000"/>
              </w:rPr>
            </w:pPr>
            <w:r w:rsidRPr="00DD48C6">
              <w:rPr>
                <w:color w:val="000000"/>
              </w:rPr>
              <w:t>Максимальная мощ</w:t>
            </w:r>
            <w:r>
              <w:rPr>
                <w:color w:val="000000"/>
              </w:rPr>
              <w:softHyphen/>
            </w:r>
            <w:r w:rsidRPr="00DD48C6">
              <w:rPr>
                <w:color w:val="000000"/>
              </w:rPr>
              <w:t xml:space="preserve">ность </w:t>
            </w:r>
            <w:r>
              <w:rPr>
                <w:color w:val="000000"/>
              </w:rPr>
              <w:t xml:space="preserve">и класс напряжения </w:t>
            </w:r>
            <w:r w:rsidRPr="00DD48C6">
              <w:rPr>
                <w:b/>
                <w:bCs/>
                <w:color w:val="000000"/>
              </w:rPr>
              <w:t>присоединяе</w:t>
            </w:r>
            <w:r>
              <w:rPr>
                <w:b/>
                <w:bCs/>
                <w:color w:val="000000"/>
              </w:rPr>
              <w:softHyphen/>
            </w:r>
            <w:r w:rsidRPr="00DD48C6">
              <w:rPr>
                <w:b/>
                <w:bCs/>
                <w:color w:val="000000"/>
              </w:rPr>
              <w:t>мых</w:t>
            </w:r>
            <w:r w:rsidRPr="00DD48C6">
              <w:rPr>
                <w:color w:val="000000"/>
              </w:rPr>
              <w:t xml:space="preserve"> </w:t>
            </w:r>
            <w:proofErr w:type="spellStart"/>
            <w:r w:rsidRPr="00DD48C6">
              <w:rPr>
                <w:color w:val="000000"/>
              </w:rPr>
              <w:t>энергопринима</w:t>
            </w:r>
            <w:r>
              <w:rPr>
                <w:color w:val="000000"/>
              </w:rPr>
              <w:softHyphen/>
            </w:r>
            <w:r w:rsidRPr="00DD48C6">
              <w:rPr>
                <w:color w:val="000000"/>
              </w:rPr>
              <w:t>ющих</w:t>
            </w:r>
            <w:proofErr w:type="spellEnd"/>
            <w:r w:rsidRPr="00DD48C6">
              <w:rPr>
                <w:color w:val="000000"/>
              </w:rPr>
              <w:t xml:space="preserve"> устройств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 w:rsidRPr="00DD48C6">
              <w:rPr>
                <w:color w:val="000000"/>
              </w:rPr>
              <w:t>Максимальная мощ</w:t>
            </w:r>
            <w:r>
              <w:rPr>
                <w:color w:val="000000"/>
              </w:rPr>
              <w:softHyphen/>
            </w:r>
            <w:r w:rsidRPr="00DD48C6">
              <w:rPr>
                <w:color w:val="000000"/>
              </w:rPr>
              <w:t xml:space="preserve">ность </w:t>
            </w:r>
            <w:r>
              <w:rPr>
                <w:color w:val="000000"/>
              </w:rPr>
              <w:t xml:space="preserve">и класс напряжения </w:t>
            </w:r>
            <w:r w:rsidRPr="00DD48C6">
              <w:rPr>
                <w:b/>
                <w:bCs/>
                <w:color w:val="000000"/>
              </w:rPr>
              <w:t>ранее</w:t>
            </w:r>
            <w:r w:rsidRPr="00DD48C6">
              <w:rPr>
                <w:color w:val="000000"/>
              </w:rPr>
              <w:t xml:space="preserve"> присо</w:t>
            </w:r>
            <w:r>
              <w:rPr>
                <w:color w:val="000000"/>
              </w:rPr>
              <w:softHyphen/>
            </w:r>
            <w:r w:rsidRPr="00DD48C6">
              <w:rPr>
                <w:color w:val="000000"/>
              </w:rPr>
              <w:t xml:space="preserve">единенных </w:t>
            </w:r>
            <w:proofErr w:type="spellStart"/>
            <w:r w:rsidRPr="00DD48C6">
              <w:rPr>
                <w:color w:val="000000"/>
              </w:rPr>
              <w:t>энерго</w:t>
            </w:r>
            <w:r>
              <w:rPr>
                <w:color w:val="000000"/>
              </w:rPr>
              <w:softHyphen/>
            </w:r>
            <w:r w:rsidRPr="00DD48C6">
              <w:rPr>
                <w:color w:val="000000"/>
              </w:rPr>
              <w:t>принимающих</w:t>
            </w:r>
            <w:proofErr w:type="spellEnd"/>
            <w:r w:rsidRPr="00DD48C6">
              <w:rPr>
                <w:color w:val="000000"/>
              </w:rPr>
              <w:t xml:space="preserve"> устройств</w:t>
            </w:r>
          </w:p>
        </w:tc>
      </w:tr>
      <w:tr w:rsidR="00AE273F" w:rsidRPr="00DD48C6" w:rsidTr="00AE273F">
        <w:trPr>
          <w:trHeight w:val="300"/>
        </w:trPr>
        <w:tc>
          <w:tcPr>
            <w:tcW w:w="1563" w:type="dxa"/>
            <w:vMerge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 w:rsidRPr="00DD48C6">
              <w:rPr>
                <w:color w:val="000000"/>
              </w:rPr>
              <w:t>кВт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proofErr w:type="spellStart"/>
            <w:r w:rsidRPr="00DD48C6">
              <w:rPr>
                <w:color w:val="000000"/>
              </w:rPr>
              <w:t>кВ</w:t>
            </w:r>
            <w:proofErr w:type="spellEnd"/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 w:rsidRPr="00DD48C6">
              <w:rPr>
                <w:color w:val="000000"/>
              </w:rPr>
              <w:t>кВт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proofErr w:type="spellStart"/>
            <w:r w:rsidRPr="00DD48C6">
              <w:rPr>
                <w:color w:val="000000"/>
              </w:rPr>
              <w:t>кВ</w:t>
            </w:r>
            <w:proofErr w:type="spellEnd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 w:rsidRPr="00DD48C6">
              <w:rPr>
                <w:color w:val="000000"/>
              </w:rPr>
              <w:t>кВт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proofErr w:type="spellStart"/>
            <w:r w:rsidRPr="00DD48C6">
              <w:rPr>
                <w:color w:val="000000"/>
              </w:rPr>
              <w:t>кВ</w:t>
            </w:r>
            <w:proofErr w:type="spellEnd"/>
          </w:p>
        </w:tc>
      </w:tr>
      <w:tr w:rsidR="00AE273F" w:rsidRPr="00DD48C6" w:rsidTr="00AE273F">
        <w:trPr>
          <w:trHeight w:val="300"/>
        </w:trPr>
        <w:tc>
          <w:tcPr>
            <w:tcW w:w="1563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</w:tr>
      <w:tr w:rsidR="00AE273F" w:rsidRPr="00DD48C6" w:rsidTr="00AE273F">
        <w:trPr>
          <w:trHeight w:val="300"/>
        </w:trPr>
        <w:tc>
          <w:tcPr>
            <w:tcW w:w="1563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</w:tr>
      <w:tr w:rsidR="00AE273F" w:rsidRPr="00DD48C6" w:rsidTr="00AE273F">
        <w:trPr>
          <w:trHeight w:val="300"/>
        </w:trPr>
        <w:tc>
          <w:tcPr>
            <w:tcW w:w="1563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</w:tr>
      <w:tr w:rsidR="00AE273F" w:rsidRPr="00DD48C6" w:rsidTr="00AE273F">
        <w:trPr>
          <w:trHeight w:val="300"/>
        </w:trPr>
        <w:tc>
          <w:tcPr>
            <w:tcW w:w="1563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E273F" w:rsidRPr="00DD48C6" w:rsidRDefault="00AE273F" w:rsidP="00F31B81">
            <w:pPr>
              <w:rPr>
                <w:color w:val="000000"/>
              </w:rPr>
            </w:pPr>
            <w:r w:rsidRPr="00DD48C6">
              <w:rPr>
                <w:color w:val="000000"/>
              </w:rPr>
              <w:t> </w:t>
            </w:r>
          </w:p>
        </w:tc>
      </w:tr>
      <w:tr w:rsidR="00BB1262" w:rsidRPr="008219B9" w:rsidTr="00AE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73F" w:rsidRPr="0006658B" w:rsidRDefault="00AE273F" w:rsidP="00AE273F">
            <w:pPr>
              <w:jc w:val="both"/>
            </w:pPr>
          </w:p>
          <w:p w:rsidR="00AE273F" w:rsidRPr="00831851" w:rsidRDefault="00AE273F" w:rsidP="00AE273F">
            <w:pPr>
              <w:jc w:val="both"/>
              <w:rPr>
                <w:sz w:val="22"/>
                <w:szCs w:val="22"/>
              </w:rPr>
            </w:pPr>
            <w:r w:rsidRPr="00AE273F">
              <w:rPr>
                <w:b/>
              </w:rPr>
              <w:t>7</w:t>
            </w:r>
            <w:r>
              <w:t xml:space="preserve">. </w:t>
            </w:r>
            <w:r w:rsidRPr="00DD48C6">
              <w:t xml:space="preserve">Количество и мощность присоединяемых к сети трансформаторов </w:t>
            </w:r>
            <w:proofErr w:type="spellStart"/>
            <w:r w:rsidRPr="00DD48C6">
              <w:t>кВА</w:t>
            </w:r>
            <w:proofErr w:type="spellEnd"/>
            <w:r w:rsidRPr="00DD48C6">
              <w:t>:</w:t>
            </w:r>
          </w:p>
          <w:p w:rsidR="00AE273F" w:rsidRPr="00DD48C6" w:rsidRDefault="00AE273F" w:rsidP="00AE27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9"/>
              <w:gridCol w:w="4657"/>
            </w:tblGrid>
            <w:tr w:rsidR="00AE273F" w:rsidRPr="00DD48C6" w:rsidTr="00F31B81">
              <w:trPr>
                <w:trHeight w:val="485"/>
              </w:trPr>
              <w:tc>
                <w:tcPr>
                  <w:tcW w:w="4839" w:type="dxa"/>
                  <w:shd w:val="clear" w:color="auto" w:fill="auto"/>
                  <w:vAlign w:val="center"/>
                </w:tcPr>
                <w:p w:rsidR="00AE273F" w:rsidRPr="00DD48C6" w:rsidRDefault="00AE273F" w:rsidP="00F31B81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Количество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273F" w:rsidRPr="00DD48C6" w:rsidRDefault="00AE273F" w:rsidP="00F31B81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Мощность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кВА</w:t>
                  </w:r>
                  <w:proofErr w:type="spellEnd"/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</w:tr>
          </w:tbl>
          <w:p w:rsidR="00AE273F" w:rsidRPr="00DD48C6" w:rsidRDefault="00AE273F" w:rsidP="00AE273F">
            <w:pPr>
              <w:rPr>
                <w:sz w:val="22"/>
                <w:szCs w:val="22"/>
              </w:rPr>
            </w:pPr>
          </w:p>
          <w:p w:rsidR="00AE273F" w:rsidRPr="00DD48C6" w:rsidRDefault="00AE273F" w:rsidP="00AE273F">
            <w:pPr>
              <w:ind w:left="142"/>
              <w:jc w:val="both"/>
            </w:pPr>
            <w:r w:rsidRPr="00AE273F">
              <w:rPr>
                <w:b/>
              </w:rPr>
              <w:t>8.</w:t>
            </w:r>
            <w:r>
              <w:t xml:space="preserve">  </w:t>
            </w:r>
            <w:r w:rsidRPr="00DD48C6">
              <w:t>Количество и мощность генераторов:</w:t>
            </w:r>
          </w:p>
          <w:p w:rsidR="00AE273F" w:rsidRPr="00831851" w:rsidRDefault="00AE273F" w:rsidP="00AE273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8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9"/>
              <w:gridCol w:w="4657"/>
            </w:tblGrid>
            <w:tr w:rsidR="00AE273F" w:rsidRPr="00DD48C6" w:rsidTr="00F31B81">
              <w:trPr>
                <w:trHeight w:val="485"/>
              </w:trPr>
              <w:tc>
                <w:tcPr>
                  <w:tcW w:w="4839" w:type="dxa"/>
                  <w:shd w:val="clear" w:color="auto" w:fill="auto"/>
                  <w:vAlign w:val="center"/>
                </w:tcPr>
                <w:p w:rsidR="00AE273F" w:rsidRPr="00DD48C6" w:rsidRDefault="00AE273F" w:rsidP="00F31B81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Количество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657" w:type="dxa"/>
                  <w:shd w:val="clear" w:color="auto" w:fill="auto"/>
                  <w:vAlign w:val="center"/>
                </w:tcPr>
                <w:p w:rsidR="00AE273F" w:rsidRPr="00DD48C6" w:rsidRDefault="00AE273F" w:rsidP="00F31B81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Мощность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 кВт</w:t>
                  </w:r>
                  <w:r w:rsidRPr="00DD4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</w:tr>
          </w:tbl>
          <w:p w:rsidR="00AE273F" w:rsidRDefault="00AE273F" w:rsidP="00AE273F">
            <w:pPr>
              <w:rPr>
                <w:sz w:val="22"/>
                <w:szCs w:val="22"/>
              </w:rPr>
            </w:pPr>
          </w:p>
          <w:p w:rsidR="00AE273F" w:rsidRPr="00831851" w:rsidRDefault="00AE273F" w:rsidP="00AE273F">
            <w:pPr>
              <w:ind w:left="142"/>
              <w:jc w:val="both"/>
              <w:rPr>
                <w:sz w:val="22"/>
                <w:szCs w:val="22"/>
              </w:rPr>
            </w:pPr>
            <w:r w:rsidRPr="00AE273F">
              <w:rPr>
                <w:b/>
              </w:rPr>
              <w:t>9</w:t>
            </w:r>
            <w:r>
              <w:t xml:space="preserve">. </w:t>
            </w:r>
            <w:r w:rsidRPr="004015A1">
              <w:t xml:space="preserve">Заявляемая категория надежности </w:t>
            </w:r>
            <w:proofErr w:type="spellStart"/>
            <w:r w:rsidRPr="004015A1">
              <w:t>энергопринимающих</w:t>
            </w:r>
            <w:proofErr w:type="spellEnd"/>
            <w:r w:rsidRPr="004015A1">
              <w:t xml:space="preserve"> устройств ˂</w:t>
            </w:r>
            <w:r>
              <w:t>5</w:t>
            </w:r>
            <w:r w:rsidRPr="004015A1">
              <w:t>˃:</w:t>
            </w:r>
          </w:p>
          <w:p w:rsidR="00AE273F" w:rsidRPr="00831851" w:rsidRDefault="00AE273F" w:rsidP="00AE273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8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tbl>
            <w:tblPr>
              <w:tblW w:w="724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219"/>
              <w:gridCol w:w="1057"/>
              <w:gridCol w:w="3969"/>
            </w:tblGrid>
            <w:tr w:rsidR="00AE273F" w:rsidRPr="006A0AA8" w:rsidTr="003A3A6A">
              <w:trPr>
                <w:trHeight w:val="711"/>
              </w:trPr>
              <w:tc>
                <w:tcPr>
                  <w:tcW w:w="72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E273F" w:rsidRPr="006A0AA8" w:rsidRDefault="00AE273F" w:rsidP="00F31B81">
                  <w:pPr>
                    <w:spacing w:line="360" w:lineRule="auto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 xml:space="preserve">Максимальная мощность присоединяемых </w:t>
                  </w:r>
                  <w:proofErr w:type="spellStart"/>
                  <w:r w:rsidRPr="006A0AA8">
                    <w:rPr>
                      <w:color w:val="000000"/>
                    </w:rPr>
                    <w:t>энергопринимающих</w:t>
                  </w:r>
                  <w:proofErr w:type="spellEnd"/>
                  <w:r w:rsidRPr="006A0AA8">
                    <w:rPr>
                      <w:color w:val="000000"/>
                    </w:rPr>
                    <w:t xml:space="preserve"> устрой</w:t>
                  </w:r>
                  <w:proofErr w:type="gramStart"/>
                  <w:r w:rsidRPr="006A0AA8">
                    <w:rPr>
                      <w:color w:val="000000"/>
                    </w:rPr>
                    <w:t>ств</w:t>
                  </w:r>
                  <w:r>
                    <w:rPr>
                      <w:color w:val="000000"/>
                    </w:rPr>
                    <w:t xml:space="preserve"> </w:t>
                  </w:r>
                  <w:r w:rsidRPr="006A0AA8">
                    <w:rPr>
                      <w:color w:val="000000"/>
                    </w:rPr>
                    <w:t>__________</w:t>
                  </w:r>
                  <w:r>
                    <w:rPr>
                      <w:color w:val="000000"/>
                    </w:rPr>
                    <w:t xml:space="preserve"> </w:t>
                  </w:r>
                  <w:r w:rsidRPr="006A0AA8">
                    <w:rPr>
                      <w:color w:val="000000"/>
                    </w:rPr>
                    <w:t>кВт</w:t>
                  </w:r>
                  <w:proofErr w:type="gramEnd"/>
                  <w:r w:rsidRPr="006A0AA8">
                    <w:rPr>
                      <w:color w:val="000000"/>
                    </w:rPr>
                    <w:t>, из них</w:t>
                  </w:r>
                  <w:r>
                    <w:rPr>
                      <w:color w:val="000000"/>
                    </w:rPr>
                    <w:t>:</w:t>
                  </w:r>
                </w:p>
              </w:tc>
            </w:tr>
            <w:tr w:rsidR="00AE273F" w:rsidRPr="006A0AA8" w:rsidTr="003A3A6A">
              <w:trPr>
                <w:trHeight w:val="300"/>
              </w:trPr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273F" w:rsidRPr="006A0AA8" w:rsidRDefault="00AE273F" w:rsidP="00F31B81">
                  <w:pPr>
                    <w:jc w:val="center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</w:t>
                  </w:r>
                  <w:r w:rsidRPr="006A0AA8">
                    <w:rPr>
                      <w:color w:val="000000"/>
                    </w:rPr>
                    <w:t>о точк</w:t>
                  </w:r>
                  <w:r>
                    <w:rPr>
                      <w:color w:val="000000"/>
                    </w:rPr>
                    <w:t>ам</w:t>
                  </w:r>
                  <w:r w:rsidRPr="006A0AA8">
                    <w:rPr>
                      <w:color w:val="000000"/>
                    </w:rPr>
                    <w:t xml:space="preserve"> присоединения</w:t>
                  </w:r>
                  <w:r>
                    <w:rPr>
                      <w:color w:val="000000"/>
                    </w:rPr>
                    <w:t>, перечисленным в п. 5 и 6</w:t>
                  </w:r>
                </w:p>
              </w:tc>
            </w:tr>
            <w:tr w:rsidR="00AE273F" w:rsidRPr="006A0AA8" w:rsidTr="003A3A6A">
              <w:trPr>
                <w:trHeight w:val="300"/>
              </w:trPr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spacing w:line="360" w:lineRule="auto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III категория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spacing w:line="360" w:lineRule="auto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spacing w:line="360" w:lineRule="auto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 </w:t>
                  </w:r>
                </w:p>
              </w:tc>
            </w:tr>
            <w:tr w:rsidR="00AE273F" w:rsidRPr="006A0AA8" w:rsidTr="003A3A6A">
              <w:trPr>
                <w:trHeight w:val="300"/>
              </w:trPr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spacing w:line="360" w:lineRule="auto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II категория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spacing w:line="360" w:lineRule="auto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E273F" w:rsidRPr="006A0AA8" w:rsidRDefault="00AE273F" w:rsidP="00F31B81">
                  <w:pPr>
                    <w:spacing w:line="360" w:lineRule="auto"/>
                    <w:rPr>
                      <w:color w:val="000000"/>
                    </w:rPr>
                  </w:pPr>
                  <w:r w:rsidRPr="006A0AA8">
                    <w:rPr>
                      <w:color w:val="000000"/>
                    </w:rPr>
                    <w:t> </w:t>
                  </w:r>
                </w:p>
              </w:tc>
            </w:tr>
            <w:tr w:rsidR="003A3A6A" w:rsidRPr="006A0AA8" w:rsidTr="003A3A6A">
              <w:trPr>
                <w:trHeight w:val="300"/>
              </w:trPr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3A6A" w:rsidRPr="003A3A6A" w:rsidRDefault="003A3A6A" w:rsidP="00F31B81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  <w:lang w:val="en-US"/>
                    </w:rPr>
                    <w:t>I</w:t>
                  </w:r>
                  <w:r>
                    <w:rPr>
                      <w:color w:val="000000"/>
                    </w:rPr>
                    <w:t xml:space="preserve"> категория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3A6A" w:rsidRPr="006A0AA8" w:rsidRDefault="003A3A6A" w:rsidP="00F31B81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3A6A" w:rsidRPr="006A0AA8" w:rsidRDefault="003A3A6A" w:rsidP="00F31B81">
                  <w:pPr>
                    <w:spacing w:line="360" w:lineRule="auto"/>
                    <w:rPr>
                      <w:color w:val="000000"/>
                    </w:rPr>
                  </w:pPr>
                </w:p>
              </w:tc>
            </w:tr>
          </w:tbl>
          <w:p w:rsidR="00EC65A2" w:rsidRPr="008219B9" w:rsidRDefault="00EC65A2" w:rsidP="00EC65A2">
            <w:pPr>
              <w:spacing w:before="240"/>
              <w:rPr>
                <w:color w:val="000000"/>
              </w:rPr>
            </w:pPr>
          </w:p>
        </w:tc>
      </w:tr>
    </w:tbl>
    <w:p w:rsidR="00AE273F" w:rsidRPr="00100A5A" w:rsidRDefault="00AE273F" w:rsidP="00AE273F">
      <w:pPr>
        <w:spacing w:before="240" w:after="240"/>
        <w:jc w:val="both"/>
        <w:rPr>
          <w:sz w:val="22"/>
          <w:szCs w:val="22"/>
        </w:rPr>
      </w:pPr>
      <w:r w:rsidRPr="00AE273F">
        <w:rPr>
          <w:b/>
        </w:rPr>
        <w:t>10</w:t>
      </w:r>
      <w:r>
        <w:t xml:space="preserve">. </w:t>
      </w:r>
      <w:r w:rsidRPr="00100A5A">
        <w:t xml:space="preserve">Заявляемый характер нагрузки (для генераторов – возможная скорость набора или снижения нагрузки) и наличие нагрузок,  искажающих форму кривой электрического тока и вызывающих </w:t>
      </w:r>
      <w:proofErr w:type="spellStart"/>
      <w:r w:rsidRPr="00100A5A">
        <w:t>несимметрию</w:t>
      </w:r>
      <w:proofErr w:type="spellEnd"/>
      <w:r w:rsidRPr="00100A5A">
        <w:t xml:space="preserve"> напряжения в точках присоединения ˂</w:t>
      </w:r>
      <w:r>
        <w:t>6</w:t>
      </w:r>
      <w:r w:rsidRPr="00100A5A">
        <w:t>˃:</w:t>
      </w:r>
      <w:r w:rsidRPr="00100A5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AE273F" w:rsidRPr="00831851" w:rsidTr="00F31B81">
        <w:tc>
          <w:tcPr>
            <w:tcW w:w="9496" w:type="dxa"/>
            <w:shd w:val="clear" w:color="auto" w:fill="auto"/>
          </w:tcPr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273F" w:rsidRPr="006A0AA8" w:rsidRDefault="00AE273F" w:rsidP="00AE273F">
      <w:pPr>
        <w:spacing w:before="240" w:after="240"/>
        <w:jc w:val="both"/>
      </w:pPr>
      <w:r w:rsidRPr="00AE273F">
        <w:rPr>
          <w:b/>
        </w:rPr>
        <w:t>11</w:t>
      </w:r>
      <w:r>
        <w:t xml:space="preserve">. </w:t>
      </w:r>
      <w:r w:rsidRPr="006A0AA8">
        <w:t>Величина и обоснование величины технологического минимума (для генераторов):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AE273F" w:rsidRPr="00831851" w:rsidTr="00F31B81">
        <w:tc>
          <w:tcPr>
            <w:tcW w:w="9496" w:type="dxa"/>
            <w:shd w:val="clear" w:color="auto" w:fill="auto"/>
          </w:tcPr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8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273F" w:rsidRPr="00100A5A" w:rsidRDefault="00AE273F" w:rsidP="00AE273F">
      <w:pPr>
        <w:spacing w:before="240" w:after="240"/>
        <w:jc w:val="both"/>
        <w:rPr>
          <w:sz w:val="22"/>
          <w:szCs w:val="22"/>
        </w:rPr>
      </w:pPr>
      <w:r w:rsidRPr="00AE273F">
        <w:rPr>
          <w:b/>
        </w:rPr>
        <w:t>12</w:t>
      </w:r>
      <w:r>
        <w:t xml:space="preserve">. </w:t>
      </w:r>
      <w:r w:rsidRPr="00100A5A">
        <w:t>Необходимость наличия технологической и (или) аварийной брони:</w:t>
      </w:r>
      <w:r w:rsidRPr="00100A5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AE273F" w:rsidRPr="00831851" w:rsidTr="00F31B81">
        <w:tc>
          <w:tcPr>
            <w:tcW w:w="9496" w:type="dxa"/>
            <w:shd w:val="clear" w:color="auto" w:fill="auto"/>
          </w:tcPr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273F" w:rsidRPr="006A0AA8" w:rsidRDefault="00AE273F" w:rsidP="00AE273F">
      <w:pPr>
        <w:spacing w:before="240" w:after="240"/>
      </w:pPr>
      <w:r w:rsidRPr="00AE273F">
        <w:rPr>
          <w:b/>
        </w:rPr>
        <w:t>13.</w:t>
      </w:r>
      <w:r w:rsidRPr="006A0AA8">
        <w:t>Величина и обоснование технологической и аварийной брони: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AE273F" w:rsidRPr="00831851" w:rsidTr="00F31B81">
        <w:tc>
          <w:tcPr>
            <w:tcW w:w="9496" w:type="dxa"/>
            <w:shd w:val="clear" w:color="auto" w:fill="auto"/>
          </w:tcPr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8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E273F" w:rsidRPr="00831851" w:rsidRDefault="00AE273F" w:rsidP="00F31B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452D" w:rsidRPr="008219B9" w:rsidRDefault="00AE273F" w:rsidP="00AE273F">
      <w:pPr>
        <w:spacing w:before="240"/>
      </w:pPr>
      <w:r w:rsidRPr="00AE273F">
        <w:rPr>
          <w:b/>
        </w:rPr>
        <w:t>1</w:t>
      </w:r>
      <w:r>
        <w:rPr>
          <w:b/>
        </w:rPr>
        <w:t xml:space="preserve">4 </w:t>
      </w:r>
      <w:r>
        <w:t>.</w:t>
      </w:r>
      <w:r w:rsidR="00F9452D" w:rsidRPr="008219B9">
        <w:t>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p w:rsidR="00F9452D" w:rsidRPr="008219B9" w:rsidRDefault="00F9452D" w:rsidP="009D60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651" w:type="dxa"/>
        <w:jc w:val="right"/>
        <w:tblInd w:w="524" w:type="dxa"/>
        <w:tblLayout w:type="fixed"/>
        <w:tblLook w:val="0000" w:firstRow="0" w:lastRow="0" w:firstColumn="0" w:lastColumn="0" w:noHBand="0" w:noVBand="0"/>
      </w:tblPr>
      <w:tblGrid>
        <w:gridCol w:w="1789"/>
        <w:gridCol w:w="1701"/>
        <w:gridCol w:w="2305"/>
        <w:gridCol w:w="2054"/>
        <w:gridCol w:w="1802"/>
      </w:tblGrid>
      <w:tr w:rsidR="00F9452D" w:rsidRPr="008219B9" w:rsidTr="00B5488D">
        <w:trPr>
          <w:trHeight w:val="375"/>
          <w:jc w:val="right"/>
        </w:trPr>
        <w:tc>
          <w:tcPr>
            <w:tcW w:w="1789" w:type="dxa"/>
          </w:tcPr>
          <w:p w:rsidR="00F9452D" w:rsidRPr="008219B9" w:rsidRDefault="00F9452D" w:rsidP="00B5488D">
            <w:pPr>
              <w:spacing w:line="192" w:lineRule="auto"/>
              <w:ind w:left="-62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Этап</w:t>
            </w:r>
          </w:p>
          <w:p w:rsidR="00F9452D" w:rsidRPr="008219B9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(очередь)</w:t>
            </w:r>
          </w:p>
          <w:p w:rsidR="00F9452D" w:rsidRPr="008219B9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строительства</w:t>
            </w:r>
          </w:p>
        </w:tc>
        <w:tc>
          <w:tcPr>
            <w:tcW w:w="1701" w:type="dxa"/>
          </w:tcPr>
          <w:p w:rsidR="00F9452D" w:rsidRPr="008219B9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Планируемый срок проектирования</w:t>
            </w:r>
          </w:p>
          <w:p w:rsidR="00F9452D" w:rsidRPr="008219B9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(месяц, год)</w:t>
            </w:r>
          </w:p>
        </w:tc>
        <w:tc>
          <w:tcPr>
            <w:tcW w:w="2305" w:type="dxa"/>
          </w:tcPr>
          <w:p w:rsidR="00F9452D" w:rsidRPr="008219B9" w:rsidRDefault="00F9452D" w:rsidP="0049269B">
            <w:pPr>
              <w:spacing w:line="192" w:lineRule="auto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054" w:type="dxa"/>
          </w:tcPr>
          <w:p w:rsidR="00F9452D" w:rsidRPr="008219B9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Максимальная мощность энергопринимающих устройств, (кВт)</w:t>
            </w:r>
          </w:p>
        </w:tc>
        <w:tc>
          <w:tcPr>
            <w:tcW w:w="1802" w:type="dxa"/>
          </w:tcPr>
          <w:p w:rsidR="00F9452D" w:rsidRPr="008219B9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  <w:r w:rsidRPr="008219B9">
              <w:rPr>
                <w:color w:val="000000"/>
              </w:rPr>
              <w:t>Категория надежности энергопринимающих устройств</w:t>
            </w:r>
          </w:p>
        </w:tc>
      </w:tr>
      <w:tr w:rsidR="00F9452D" w:rsidRPr="008219B9" w:rsidTr="00B5488D">
        <w:trPr>
          <w:trHeight w:val="375"/>
          <w:jc w:val="right"/>
        </w:trPr>
        <w:tc>
          <w:tcPr>
            <w:tcW w:w="1789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2305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2054" w:type="dxa"/>
          </w:tcPr>
          <w:p w:rsidR="00F9452D" w:rsidRPr="008219B9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802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</w:tr>
      <w:tr w:rsidR="00F9452D" w:rsidRPr="008219B9" w:rsidTr="00B5488D">
        <w:trPr>
          <w:trHeight w:val="375"/>
          <w:jc w:val="right"/>
        </w:trPr>
        <w:tc>
          <w:tcPr>
            <w:tcW w:w="1789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2305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  <w:tc>
          <w:tcPr>
            <w:tcW w:w="2054" w:type="dxa"/>
          </w:tcPr>
          <w:p w:rsidR="00F9452D" w:rsidRPr="008219B9" w:rsidRDefault="00F9452D" w:rsidP="00E42F97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802" w:type="dxa"/>
          </w:tcPr>
          <w:p w:rsidR="00F9452D" w:rsidRPr="008219B9" w:rsidRDefault="00F9452D" w:rsidP="0049269B">
            <w:pPr>
              <w:spacing w:line="192" w:lineRule="auto"/>
              <w:rPr>
                <w:color w:val="000000"/>
              </w:rPr>
            </w:pPr>
          </w:p>
        </w:tc>
      </w:tr>
    </w:tbl>
    <w:p w:rsidR="003821DB" w:rsidRPr="00FA5805" w:rsidRDefault="00AE273F" w:rsidP="00AE273F">
      <w:pPr>
        <w:spacing w:before="240"/>
        <w:jc w:val="both"/>
      </w:pPr>
      <w:r w:rsidRPr="00AE273F">
        <w:rPr>
          <w:b/>
        </w:rPr>
        <w:t>14</w:t>
      </w:r>
      <w:r>
        <w:t xml:space="preserve">. </w:t>
      </w:r>
      <w:r w:rsidR="00293FF6" w:rsidRPr="008219B9">
        <w:t xml:space="preserve">Порядок расчета </w:t>
      </w:r>
      <w:r w:rsidR="00293FF6" w:rsidRPr="008219B9">
        <w:rPr>
          <w:bCs/>
        </w:rPr>
        <w:t>и условия рассрочки внесения платы за технологическое присоединение по договору осуществляется</w:t>
      </w:r>
      <w:r w:rsidR="00FA5805">
        <w:rPr>
          <w:bCs/>
        </w:rPr>
        <w:t xml:space="preserve"> по </w:t>
      </w:r>
      <w:r w:rsidR="00FA5805" w:rsidRPr="00C57F7E">
        <w:t>˂</w:t>
      </w:r>
      <w:r w:rsidR="00622E5A">
        <w:t>5</w:t>
      </w:r>
      <w:r w:rsidR="00FA5805" w:rsidRPr="00C57F7E">
        <w:t>˃</w:t>
      </w:r>
      <w:r w:rsidR="00293FF6" w:rsidRPr="008219B9">
        <w:rPr>
          <w:bCs/>
        </w:rPr>
        <w:t>:</w:t>
      </w:r>
    </w:p>
    <w:tbl>
      <w:tblPr>
        <w:tblW w:w="5412" w:type="dxa"/>
        <w:tblInd w:w="93" w:type="dxa"/>
        <w:tblLook w:val="04A0" w:firstRow="1" w:lastRow="0" w:firstColumn="1" w:lastColumn="0" w:noHBand="0" w:noVBand="1"/>
      </w:tblPr>
      <w:tblGrid>
        <w:gridCol w:w="1804"/>
        <w:gridCol w:w="1804"/>
        <w:gridCol w:w="1804"/>
      </w:tblGrid>
      <w:tr w:rsidR="00FA5805" w:rsidRPr="00FA5805" w:rsidTr="00FA5805">
        <w:trPr>
          <w:trHeight w:val="32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05" w:rsidRPr="00FA5805" w:rsidRDefault="00FA5805" w:rsidP="00FA5805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Вариант 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05" w:rsidRPr="00FA5805" w:rsidRDefault="00FA5805" w:rsidP="00FA5805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Вариант 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05" w:rsidRPr="00FA5805" w:rsidRDefault="00FA5805" w:rsidP="00FA5805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Вариант 3</w:t>
            </w:r>
          </w:p>
        </w:tc>
      </w:tr>
      <w:tr w:rsidR="00FA5805" w:rsidRPr="00FA5805" w:rsidTr="00FA5805">
        <w:trPr>
          <w:trHeight w:val="32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05" w:rsidRPr="00FA5805" w:rsidRDefault="00FA5805" w:rsidP="00FA5805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05" w:rsidRPr="00FA5805" w:rsidRDefault="00FA5805" w:rsidP="00FA5805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05" w:rsidRPr="00FA5805" w:rsidRDefault="00FA5805" w:rsidP="00FA5805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 </w:t>
            </w:r>
          </w:p>
        </w:tc>
      </w:tr>
    </w:tbl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>а) вариант 1, при котором:</w:t>
      </w:r>
    </w:p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15  процентов платы за технологическое присоединение вносятся в течение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15 дней со дня заключения договора;</w:t>
      </w:r>
    </w:p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30  процентов платы за технологическое присоединение вносятся в течение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60   дней  со  дня  заключения  договора,  но  не  позже  дня  фактического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присоединения;</w:t>
      </w:r>
    </w:p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45  процентов платы за технологическое присоединение вносятся в течение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15 дней со дня фактического присоединения:</w:t>
      </w:r>
    </w:p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10  процентов платы за технологическое присоединение вносятся в течение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15   дней   со   дня  подписания  акта  об  осуществлении  технологического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присоединения;</w:t>
      </w:r>
    </w:p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б) вариант 2, при котором:</w:t>
      </w:r>
    </w:p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авансовый  платеж  вносится  в  размере  5  процентов  размера платы за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технологическое присоединение;</w:t>
      </w:r>
    </w:p>
    <w:p w:rsidR="00293FF6" w:rsidRPr="008219B9" w:rsidRDefault="00293FF6" w:rsidP="00B5488D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осуществляется  беспроцентная  рассрочка платежа в размере 95 процентов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платы  за технологическое присоединение с условием ежеквартального внесения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платы  равными  долями  от  общей суммы рассрочки на период до 3 лет со дня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8219B9">
        <w:rPr>
          <w:rFonts w:ascii="Times New Roman" w:hAnsi="Times New Roman" w:cs="Times New Roman"/>
          <w:sz w:val="24"/>
          <w:szCs w:val="24"/>
        </w:rPr>
        <w:t>подписания сторонами акта об осуществлении технологического присоединения.</w:t>
      </w:r>
    </w:p>
    <w:p w:rsidR="00293FF6" w:rsidRPr="008219B9" w:rsidRDefault="00293FF6" w:rsidP="0029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>в) вариант 3, иное_____________________________________________________</w:t>
      </w:r>
    </w:p>
    <w:p w:rsidR="00091DBF" w:rsidRPr="008219B9" w:rsidRDefault="00AE273F" w:rsidP="00AE273F">
      <w:pPr>
        <w:spacing w:before="240"/>
        <w:jc w:val="both"/>
      </w:pPr>
      <w:r w:rsidRPr="00AE273F">
        <w:rPr>
          <w:b/>
        </w:rPr>
        <w:t>15</w:t>
      </w:r>
      <w:r>
        <w:t xml:space="preserve">. </w:t>
      </w:r>
      <w:proofErr w:type="gramStart"/>
      <w:r w:rsidR="00091DBF" w:rsidRPr="008219B9">
        <w:t>Гарантирующий  поставщик  (</w:t>
      </w:r>
      <w:proofErr w:type="spellStart"/>
      <w:r w:rsidR="00091DBF" w:rsidRPr="008219B9">
        <w:t>энергосбытовая</w:t>
      </w:r>
      <w:proofErr w:type="spellEnd"/>
      <w:r w:rsidR="00091DBF" w:rsidRPr="008219B9">
        <w:t xml:space="preserve">  организация),  с которым планируется заключение договора    энергоснабжения   (купли-продажи электрической энергии (мощности)</w:t>
      </w:r>
      <w:proofErr w:type="gramEnd"/>
    </w:p>
    <w:p w:rsidR="00091DBF" w:rsidRPr="008219B9" w:rsidRDefault="00091DBF" w:rsidP="009D600E">
      <w:pPr>
        <w:jc w:val="both"/>
        <w:rPr>
          <w:b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551"/>
        <w:gridCol w:w="4525"/>
      </w:tblGrid>
      <w:tr w:rsidR="00091DBF" w:rsidRPr="008219B9" w:rsidTr="000821C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8219B9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  <w:r w:rsidRPr="008219B9">
              <w:t>договор энергоснабжения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8219B9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8219B9" w:rsidRDefault="00091DBF" w:rsidP="009D600E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9D600E" w:rsidRPr="008219B9" w:rsidTr="000821C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0E" w:rsidRPr="008219B9" w:rsidRDefault="009D600E" w:rsidP="000821C3">
            <w:pPr>
              <w:tabs>
                <w:tab w:val="num" w:pos="540"/>
              </w:tabs>
              <w:spacing w:line="192" w:lineRule="auto"/>
              <w:ind w:left="-57"/>
            </w:pPr>
            <w:r w:rsidRPr="008219B9">
              <w:rPr>
                <w:bCs/>
              </w:rPr>
              <w:t>купли-продажи (поставки) электрической энергии (мощности)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0E" w:rsidRPr="008219B9" w:rsidRDefault="009D600E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0E" w:rsidRPr="008219B9" w:rsidRDefault="009D600E" w:rsidP="00D33005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091DBF" w:rsidRPr="008219B9" w:rsidTr="000821C3">
        <w:trPr>
          <w:trHeight w:val="37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8219B9" w:rsidRDefault="00091DBF" w:rsidP="000821C3">
            <w:pPr>
              <w:tabs>
                <w:tab w:val="num" w:pos="540"/>
              </w:tabs>
              <w:spacing w:line="192" w:lineRule="auto"/>
              <w:ind w:left="-57"/>
              <w:rPr>
                <w:bCs/>
              </w:rPr>
            </w:pPr>
            <w:r w:rsidRPr="008219B9">
              <w:rPr>
                <w:bCs/>
              </w:rPr>
              <w:t>Иное: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8219B9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BF" w:rsidRPr="008219B9" w:rsidRDefault="00091DBF" w:rsidP="000821C3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</w:tbl>
    <w:p w:rsidR="00091DBF" w:rsidRPr="008219B9" w:rsidRDefault="00091DBF" w:rsidP="00EC731B">
      <w:pPr>
        <w:rPr>
          <w:b/>
        </w:rPr>
      </w:pPr>
    </w:p>
    <w:p w:rsidR="00803CAC" w:rsidRPr="008219B9" w:rsidRDefault="00803CAC" w:rsidP="00803CAC">
      <w:pPr>
        <w:spacing w:line="360" w:lineRule="auto"/>
        <w:rPr>
          <w:b/>
        </w:rPr>
      </w:pPr>
      <w:r w:rsidRPr="008219B9">
        <w:t>Примечание:_______________________________________________________________________________________________________________________________________________</w:t>
      </w:r>
    </w:p>
    <w:p w:rsidR="00803CAC" w:rsidRPr="00100A5A" w:rsidRDefault="00803CAC" w:rsidP="00B5488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Приложения:</w:t>
      </w:r>
      <w:r w:rsidR="00B5488D">
        <w:rPr>
          <w:rFonts w:ascii="Times New Roman" w:hAnsi="Times New Roman" w:cs="Times New Roman"/>
          <w:sz w:val="24"/>
          <w:szCs w:val="24"/>
        </w:rPr>
        <w:t xml:space="preserve"> </w:t>
      </w:r>
      <w:r w:rsidRPr="00100A5A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:rsidR="00803CAC" w:rsidRPr="00100A5A" w:rsidRDefault="00803CAC" w:rsidP="00B5488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5A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03CAC" w:rsidRPr="00100A5A" w:rsidRDefault="00803CAC" w:rsidP="00B5488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03CAC" w:rsidRPr="00100A5A" w:rsidRDefault="00803CAC" w:rsidP="00B5488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03CAC" w:rsidRPr="00100A5A" w:rsidRDefault="00803CAC" w:rsidP="00B5488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03CAC" w:rsidRDefault="00803CAC" w:rsidP="00B5488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00A5A">
        <w:rPr>
          <w:rFonts w:ascii="Times New Roman" w:hAnsi="Times New Roman" w:cs="Times New Roman"/>
          <w:sz w:val="24"/>
          <w:szCs w:val="24"/>
        </w:rPr>
        <w:t>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03CAC" w:rsidRPr="006A0AA8" w:rsidRDefault="00803CAC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10EFA" w:rsidRDefault="00210EFA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210EFA" w:rsidSect="00E83231">
          <w:pgSz w:w="11906" w:h="16838"/>
          <w:pgMar w:top="709" w:right="850" w:bottom="1418" w:left="1701" w:header="708" w:footer="708" w:gutter="0"/>
          <w:cols w:space="708"/>
          <w:docGrid w:linePitch="360"/>
        </w:sectPr>
      </w:pPr>
    </w:p>
    <w:p w:rsidR="00803CAC" w:rsidRPr="006A0AA8" w:rsidRDefault="00803CAC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lastRenderedPageBreak/>
        <w:t xml:space="preserve">      (фамилия, имя, отчеств</w:t>
      </w:r>
      <w:proofErr w:type="gramStart"/>
      <w:r w:rsidRPr="006A0AA8">
        <w:rPr>
          <w:rFonts w:ascii="Times New Roman" w:hAnsi="Times New Roman" w:cs="Times New Roman"/>
          <w:sz w:val="24"/>
          <w:szCs w:val="24"/>
        </w:rPr>
        <w:t>о</w:t>
      </w:r>
      <w:r w:rsidR="00AE27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E273F">
        <w:rPr>
          <w:rFonts w:ascii="Times New Roman" w:hAnsi="Times New Roman" w:cs="Times New Roman"/>
          <w:sz w:val="24"/>
          <w:szCs w:val="24"/>
        </w:rPr>
        <w:t xml:space="preserve"> заявитель</w:t>
      </w:r>
      <w:r w:rsidRPr="006A0AA8">
        <w:rPr>
          <w:rFonts w:ascii="Times New Roman" w:hAnsi="Times New Roman" w:cs="Times New Roman"/>
          <w:sz w:val="24"/>
          <w:szCs w:val="24"/>
        </w:rPr>
        <w:t>)</w:t>
      </w:r>
    </w:p>
    <w:p w:rsidR="00803CAC" w:rsidRPr="006A0AA8" w:rsidRDefault="00803CAC" w:rsidP="00210EFA">
      <w:pPr>
        <w:pStyle w:val="ConsPlusNonformat"/>
        <w:tabs>
          <w:tab w:val="left" w:pos="56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10EFA">
        <w:rPr>
          <w:rFonts w:ascii="Times New Roman" w:hAnsi="Times New Roman" w:cs="Times New Roman"/>
          <w:sz w:val="24"/>
          <w:szCs w:val="24"/>
        </w:rPr>
        <w:tab/>
      </w:r>
    </w:p>
    <w:p w:rsidR="00803CAC" w:rsidRPr="006A0AA8" w:rsidRDefault="00803CAC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  (контактный телефон)</w:t>
      </w:r>
    </w:p>
    <w:p w:rsidR="00803CAC" w:rsidRPr="006A0AA8" w:rsidRDefault="00803CAC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 ___________</w:t>
      </w:r>
    </w:p>
    <w:p w:rsidR="00803CAC" w:rsidRPr="006A0AA8" w:rsidRDefault="00803CAC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(должность)     (подпись)</w:t>
      </w:r>
    </w:p>
    <w:p w:rsidR="00622E5A" w:rsidRPr="006A0AA8" w:rsidRDefault="00622E5A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3CAC" w:rsidRPr="006A0AA8" w:rsidRDefault="00803CAC" w:rsidP="00803C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210EFA" w:rsidRDefault="00210EFA" w:rsidP="00210EFA"/>
    <w:p w:rsidR="00E83231" w:rsidRPr="00006DBA" w:rsidRDefault="00803CAC" w:rsidP="00210EFA">
      <w:r w:rsidRPr="006A0AA8">
        <w:t>М.П.</w:t>
      </w:r>
    </w:p>
    <w:p w:rsidR="0006658B" w:rsidRPr="006A0AA8" w:rsidRDefault="0006658B" w:rsidP="000665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BAC7E" wp14:editId="0B051BBE">
                <wp:simplePos x="0" y="0"/>
                <wp:positionH relativeFrom="column">
                  <wp:posOffset>15240</wp:posOffset>
                </wp:positionH>
                <wp:positionV relativeFrom="paragraph">
                  <wp:posOffset>107950</wp:posOffset>
                </wp:positionV>
                <wp:extent cx="209550" cy="266700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.2pt;margin-top:8.5pt;width:1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"/>
            </w:pict>
          </mc:Fallback>
        </mc:AlternateContent>
      </w:r>
    </w:p>
    <w:p w:rsidR="0006658B" w:rsidRPr="00210EFA" w:rsidRDefault="0006658B" w:rsidP="0006658B">
      <w:pPr>
        <w:spacing w:after="200" w:line="276" w:lineRule="auto"/>
        <w:rPr>
          <w:sz w:val="22"/>
          <w:szCs w:val="22"/>
        </w:rPr>
      </w:pPr>
      <w:r>
        <w:t xml:space="preserve">         </w:t>
      </w:r>
      <w:proofErr w:type="gramStart"/>
      <w:r w:rsidRPr="00210EFA">
        <w:rPr>
          <w:sz w:val="22"/>
          <w:szCs w:val="22"/>
        </w:rPr>
        <w:t xml:space="preserve">В соответствии с  </w:t>
      </w:r>
      <w:r w:rsidRPr="00210EFA">
        <w:rPr>
          <w:rFonts w:cs="Calibri"/>
          <w:sz w:val="22"/>
          <w:szCs w:val="22"/>
        </w:rPr>
        <w:t xml:space="preserve">Федеральным </w:t>
      </w:r>
      <w:hyperlink r:id="rId10" w:history="1">
        <w:r w:rsidRPr="00210EFA">
          <w:rPr>
            <w:rFonts w:cs="Calibri"/>
            <w:sz w:val="22"/>
            <w:szCs w:val="22"/>
          </w:rPr>
          <w:t>закон</w:t>
        </w:r>
      </w:hyperlink>
      <w:r w:rsidRPr="00210EFA">
        <w:rPr>
          <w:rFonts w:cs="Calibri"/>
          <w:sz w:val="22"/>
          <w:szCs w:val="22"/>
        </w:rPr>
        <w:t xml:space="preserve">ом от 27 июля 2006 года N 152-ФЗ "О персональных данных" </w:t>
      </w:r>
      <w:r w:rsidRPr="00210EFA">
        <w:rPr>
          <w:sz w:val="22"/>
          <w:szCs w:val="22"/>
        </w:rPr>
        <w:t xml:space="preserve">даю своё согласие на обработку своих персональных данных </w:t>
      </w:r>
      <w:r w:rsidRPr="00210EFA">
        <w:rPr>
          <w:sz w:val="22"/>
          <w:szCs w:val="22"/>
        </w:rPr>
        <w:lastRenderedPageBreak/>
        <w:t xml:space="preserve">необходимых для осуществления технологического присоединения </w:t>
      </w:r>
      <w:proofErr w:type="spellStart"/>
      <w:r w:rsidRPr="00210EFA">
        <w:rPr>
          <w:sz w:val="22"/>
          <w:szCs w:val="22"/>
        </w:rPr>
        <w:lastRenderedPageBreak/>
        <w:t>энергопринимающих</w:t>
      </w:r>
      <w:proofErr w:type="spellEnd"/>
      <w:r w:rsidRPr="00210EFA">
        <w:rPr>
          <w:sz w:val="22"/>
          <w:szCs w:val="22"/>
        </w:rPr>
        <w:t xml:space="preserve"> устройств объекта по настоящей заявке.</w:t>
      </w:r>
      <w:proofErr w:type="gramEnd"/>
    </w:p>
    <w:p w:rsidR="00210EFA" w:rsidRPr="00210EFA" w:rsidRDefault="00210EFA" w:rsidP="00EC731B">
      <w:pPr>
        <w:rPr>
          <w:b/>
          <w:sz w:val="22"/>
          <w:szCs w:val="22"/>
        </w:rPr>
        <w:sectPr w:rsidR="00210EFA" w:rsidRPr="00210EFA" w:rsidSect="00210EFA">
          <w:type w:val="continuous"/>
          <w:pgSz w:w="11906" w:h="16838"/>
          <w:pgMar w:top="709" w:right="850" w:bottom="1418" w:left="1701" w:header="708" w:footer="708" w:gutter="0"/>
          <w:cols w:num="2" w:space="708"/>
          <w:docGrid w:linePitch="360"/>
        </w:sectPr>
      </w:pPr>
    </w:p>
    <w:p w:rsidR="0006658B" w:rsidRDefault="0006658B" w:rsidP="00EC731B">
      <w:pPr>
        <w:rPr>
          <w:b/>
          <w:sz w:val="22"/>
          <w:szCs w:val="22"/>
        </w:rPr>
      </w:pPr>
    </w:p>
    <w:p w:rsidR="00EC731B" w:rsidRPr="009E6598" w:rsidRDefault="00EC731B" w:rsidP="00EC731B">
      <w:pPr>
        <w:rPr>
          <w:b/>
          <w:sz w:val="22"/>
          <w:szCs w:val="22"/>
        </w:rPr>
      </w:pPr>
      <w:r w:rsidRPr="009E6598">
        <w:rPr>
          <w:b/>
          <w:sz w:val="22"/>
          <w:szCs w:val="22"/>
        </w:rPr>
        <w:t>Необходимые приложения к заявке: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План расположения энергопринимающих устройств, которые необходимо присоединить к электрическим сетям сетевой организации с нанесением границ земельного участка заявителя. Под границей участка заявителя понимаются </w:t>
      </w:r>
      <w:r w:rsidRPr="009E6598">
        <w:rPr>
          <w:sz w:val="22"/>
          <w:szCs w:val="22"/>
          <w:u w:val="single"/>
        </w:rPr>
        <w:t>подтвержденные правоустанавливающими документами</w:t>
      </w:r>
      <w:r w:rsidRPr="009E6598">
        <w:rPr>
          <w:sz w:val="22"/>
          <w:szCs w:val="22"/>
        </w:rPr>
        <w:t xml:space="preserve"> границы земельного участка, либо границы иного недвижимого объекта, на котором (в котором) находятся принадлежащие потребителю на праве собственности или на ином законном основании энергопринимающие устройства.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>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устройства.</w:t>
      </w:r>
    </w:p>
    <w:p w:rsidR="00EC731B" w:rsidRPr="009E6598" w:rsidRDefault="00EC731B" w:rsidP="00EC731B">
      <w:pPr>
        <w:numPr>
          <w:ilvl w:val="0"/>
          <w:numId w:val="2"/>
        </w:numPr>
        <w:tabs>
          <w:tab w:val="clear" w:pos="1060"/>
          <w:tab w:val="num" w:pos="540"/>
        </w:tabs>
        <w:ind w:left="540" w:hanging="540"/>
        <w:jc w:val="both"/>
        <w:rPr>
          <w:sz w:val="22"/>
          <w:szCs w:val="22"/>
        </w:rPr>
      </w:pPr>
      <w:r w:rsidRPr="009E6598">
        <w:rPr>
          <w:sz w:val="22"/>
          <w:szCs w:val="22"/>
        </w:rPr>
        <w:t>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заявителя.</w:t>
      </w:r>
    </w:p>
    <w:p w:rsidR="00EC731B" w:rsidRPr="009E6598" w:rsidRDefault="00EC731B" w:rsidP="00EC731B">
      <w:pPr>
        <w:jc w:val="both"/>
        <w:rPr>
          <w:b/>
          <w:i/>
          <w:sz w:val="22"/>
          <w:szCs w:val="22"/>
        </w:rPr>
      </w:pPr>
    </w:p>
    <w:p w:rsidR="00EC731B" w:rsidRPr="009E6598" w:rsidRDefault="00EC731B" w:rsidP="00EC731B">
      <w:pPr>
        <w:jc w:val="both"/>
        <w:rPr>
          <w:b/>
          <w:i/>
          <w:sz w:val="22"/>
          <w:szCs w:val="22"/>
        </w:rPr>
      </w:pPr>
      <w:r w:rsidRPr="009E6598">
        <w:rPr>
          <w:b/>
          <w:i/>
          <w:sz w:val="22"/>
          <w:szCs w:val="22"/>
        </w:rPr>
        <w:t>Дополнительная информация (при наличии):</w:t>
      </w:r>
    </w:p>
    <w:p w:rsidR="00EC731B" w:rsidRPr="009E6598" w:rsidRDefault="00EC731B" w:rsidP="00EC731B">
      <w:pPr>
        <w:ind w:firstLine="426"/>
        <w:rPr>
          <w:sz w:val="22"/>
          <w:szCs w:val="22"/>
        </w:rPr>
      </w:pPr>
      <w:r w:rsidRPr="009E6598">
        <w:rPr>
          <w:i/>
          <w:sz w:val="22"/>
          <w:szCs w:val="22"/>
        </w:rPr>
        <w:t>Документы, подтверждающие величину ранее присоединенной мощности (копия ранее выданных технических условий, акта разграничения балансовой и эксплуатационной ответственности, акта о технологическом присоединении)</w:t>
      </w:r>
      <w:r w:rsidRPr="009E6598">
        <w:rPr>
          <w:sz w:val="22"/>
          <w:szCs w:val="22"/>
        </w:rPr>
        <w:t xml:space="preserve"> </w:t>
      </w:r>
    </w:p>
    <w:p w:rsidR="00EC731B" w:rsidRPr="009E6598" w:rsidRDefault="00EC731B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55443E" w:rsidRDefault="0055443E" w:rsidP="00EC731B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B93BF4" w:rsidRPr="009E6598" w:rsidRDefault="00B93BF4" w:rsidP="00B93BF4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9E6598">
        <w:rPr>
          <w:sz w:val="22"/>
          <w:szCs w:val="22"/>
        </w:rPr>
        <w:t xml:space="preserve">˂1˃ </w:t>
      </w:r>
      <w:r w:rsidRPr="00D73BBC">
        <w:rPr>
          <w:sz w:val="22"/>
          <w:szCs w:val="22"/>
        </w:rPr>
        <w:t>Энергопринимающие устройства:</w:t>
      </w:r>
      <w:r w:rsidRPr="009E6598">
        <w:rPr>
          <w:sz w:val="22"/>
          <w:szCs w:val="22"/>
        </w:rPr>
        <w:t xml:space="preserve"> "энергопринимающие устройства потребителя" - находящиеся у потребителя аппараты, агрегаты, механизмы, устройства и иное оборудование (или их комплекс), предназначенные для преобразования электрической энергии в другой вид энергии в целях использования (потребления) и имеющие между собой электрические связи. Пример: </w:t>
      </w:r>
      <w:proofErr w:type="gramStart"/>
      <w:r w:rsidRPr="009E6598">
        <w:rPr>
          <w:sz w:val="22"/>
          <w:szCs w:val="22"/>
        </w:rPr>
        <w:t>Бытовая техника, офисная техника, торговое оборудование, освещение, электрическое отопление, система кондиционирования, охранная сигнализация,  электродвигатели, сварочное оборудование,  технологическое оборудование для изготовления… и т.п.;</w:t>
      </w:r>
      <w:proofErr w:type="gramEnd"/>
    </w:p>
    <w:p w:rsidR="00B93BF4" w:rsidRPr="009E6598" w:rsidRDefault="00B93BF4" w:rsidP="00B93BF4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B93BF4" w:rsidRDefault="00B93BF4" w:rsidP="00622E5A">
      <w:pPr>
        <w:autoSpaceDE w:val="0"/>
        <w:autoSpaceDN w:val="0"/>
        <w:adjustRightInd w:val="0"/>
        <w:rPr>
          <w:sz w:val="22"/>
          <w:szCs w:val="22"/>
        </w:rPr>
      </w:pPr>
      <w:r w:rsidRPr="009E6598">
        <w:rPr>
          <w:sz w:val="22"/>
          <w:szCs w:val="22"/>
        </w:rPr>
        <w:t xml:space="preserve">˂2˃ </w:t>
      </w:r>
      <w:r w:rsidR="00622E5A">
        <w:rPr>
          <w:sz w:val="22"/>
          <w:szCs w:val="22"/>
        </w:rPr>
        <w:t>объект: нежилое помещение, многоквартирный жилой дом, производственная база и т.п.</w:t>
      </w:r>
    </w:p>
    <w:p w:rsidR="00622E5A" w:rsidRPr="009E6598" w:rsidRDefault="00622E5A" w:rsidP="00622E5A">
      <w:pPr>
        <w:autoSpaceDE w:val="0"/>
        <w:autoSpaceDN w:val="0"/>
        <w:adjustRightInd w:val="0"/>
        <w:rPr>
          <w:sz w:val="22"/>
          <w:szCs w:val="22"/>
        </w:rPr>
      </w:pPr>
    </w:p>
    <w:p w:rsidR="00622E5A" w:rsidRPr="009E6598" w:rsidRDefault="00B93BF4" w:rsidP="00622E5A">
      <w:pPr>
        <w:autoSpaceDE w:val="0"/>
        <w:autoSpaceDN w:val="0"/>
        <w:adjustRightInd w:val="0"/>
        <w:rPr>
          <w:sz w:val="22"/>
          <w:szCs w:val="22"/>
        </w:rPr>
      </w:pPr>
      <w:r w:rsidRPr="009E6598">
        <w:rPr>
          <w:sz w:val="22"/>
          <w:szCs w:val="22"/>
        </w:rPr>
        <w:t xml:space="preserve">˂3˃ </w:t>
      </w:r>
      <w:r w:rsidR="00622E5A" w:rsidRPr="009E6598">
        <w:rPr>
          <w:sz w:val="22"/>
          <w:szCs w:val="22"/>
        </w:rPr>
        <w:t xml:space="preserve">Максимальная мощность указывается равной максимальной мощности </w:t>
      </w:r>
      <w:proofErr w:type="gramStart"/>
      <w:r w:rsidR="00622E5A" w:rsidRPr="009E6598">
        <w:rPr>
          <w:sz w:val="22"/>
          <w:szCs w:val="22"/>
        </w:rPr>
        <w:t>присоединяемых</w:t>
      </w:r>
      <w:proofErr w:type="gramEnd"/>
    </w:p>
    <w:p w:rsidR="00622E5A" w:rsidRPr="009E6598" w:rsidRDefault="00622E5A" w:rsidP="00622E5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E6598">
        <w:rPr>
          <w:sz w:val="22"/>
          <w:szCs w:val="22"/>
        </w:rPr>
        <w:t>энергопринимающих</w:t>
      </w:r>
      <w:proofErr w:type="spellEnd"/>
      <w:r w:rsidRPr="009E6598">
        <w:rPr>
          <w:sz w:val="22"/>
          <w:szCs w:val="22"/>
        </w:rPr>
        <w:t xml:space="preserve"> устрой</w:t>
      </w:r>
      <w:proofErr w:type="gramStart"/>
      <w:r w:rsidRPr="009E6598">
        <w:rPr>
          <w:sz w:val="22"/>
          <w:szCs w:val="22"/>
        </w:rPr>
        <w:t>ств в сл</w:t>
      </w:r>
      <w:proofErr w:type="gramEnd"/>
      <w:r w:rsidRPr="009E6598">
        <w:rPr>
          <w:sz w:val="22"/>
          <w:szCs w:val="22"/>
        </w:rPr>
        <w:t xml:space="preserve">учае отсутствия максимальной мощности ранее присоединенных </w:t>
      </w:r>
      <w:proofErr w:type="spellStart"/>
      <w:r w:rsidRPr="009E6598">
        <w:rPr>
          <w:sz w:val="22"/>
          <w:szCs w:val="22"/>
        </w:rPr>
        <w:t>энергопринимающих</w:t>
      </w:r>
      <w:proofErr w:type="spellEnd"/>
      <w:r w:rsidRPr="009E6598">
        <w:rPr>
          <w:sz w:val="22"/>
          <w:szCs w:val="22"/>
        </w:rPr>
        <w:t xml:space="preserve"> устройств (то есть в пункте </w:t>
      </w:r>
      <w:r>
        <w:rPr>
          <w:sz w:val="22"/>
          <w:szCs w:val="22"/>
        </w:rPr>
        <w:t>6</w:t>
      </w:r>
      <w:r w:rsidRPr="009E6598">
        <w:rPr>
          <w:sz w:val="22"/>
          <w:szCs w:val="22"/>
        </w:rPr>
        <w:t xml:space="preserve"> (столбцы </w:t>
      </w:r>
      <w:r>
        <w:rPr>
          <w:sz w:val="22"/>
          <w:szCs w:val="22"/>
        </w:rPr>
        <w:t>1</w:t>
      </w:r>
      <w:r w:rsidRPr="009E6598">
        <w:rPr>
          <w:sz w:val="22"/>
          <w:szCs w:val="22"/>
        </w:rPr>
        <w:t xml:space="preserve"> и </w:t>
      </w:r>
      <w:r>
        <w:rPr>
          <w:sz w:val="22"/>
          <w:szCs w:val="22"/>
        </w:rPr>
        <w:t>2</w:t>
      </w:r>
      <w:r w:rsidRPr="009E6598">
        <w:rPr>
          <w:sz w:val="22"/>
          <w:szCs w:val="22"/>
        </w:rPr>
        <w:t xml:space="preserve"> величина мощности указывается одинаковая);</w:t>
      </w:r>
    </w:p>
    <w:p w:rsidR="00622E5A" w:rsidRPr="009E6598" w:rsidRDefault="00622E5A" w:rsidP="00622E5A">
      <w:pPr>
        <w:autoSpaceDE w:val="0"/>
        <w:autoSpaceDN w:val="0"/>
        <w:adjustRightInd w:val="0"/>
        <w:rPr>
          <w:sz w:val="22"/>
          <w:szCs w:val="22"/>
        </w:rPr>
      </w:pPr>
    </w:p>
    <w:p w:rsidR="00B93BF4" w:rsidRDefault="00622E5A" w:rsidP="00B93BF4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FA5805">
        <w:rPr>
          <w:sz w:val="22"/>
          <w:szCs w:val="22"/>
        </w:rPr>
        <w:t>&lt;</w:t>
      </w:r>
      <w:r>
        <w:rPr>
          <w:sz w:val="22"/>
          <w:szCs w:val="22"/>
        </w:rPr>
        <w:t>4</w:t>
      </w:r>
      <w:r w:rsidRPr="00FA5805">
        <w:rPr>
          <w:sz w:val="22"/>
          <w:szCs w:val="22"/>
        </w:rPr>
        <w:t xml:space="preserve">&gt; </w:t>
      </w:r>
      <w:r w:rsidR="00B93BF4" w:rsidRPr="00D73BBC">
        <w:rPr>
          <w:sz w:val="22"/>
          <w:szCs w:val="22"/>
        </w:rPr>
        <w:t>Классы напряжения</w:t>
      </w:r>
      <w:r w:rsidR="00B93BF4" w:rsidRPr="00B171DE">
        <w:rPr>
          <w:sz w:val="22"/>
          <w:szCs w:val="22"/>
        </w:rPr>
        <w:t>:</w:t>
      </w:r>
      <w:r w:rsidR="00B93BF4" w:rsidRPr="00B171DE">
        <w:rPr>
          <w:b/>
          <w:sz w:val="22"/>
          <w:szCs w:val="22"/>
        </w:rPr>
        <w:t xml:space="preserve"> </w:t>
      </w:r>
      <w:r w:rsidR="00B93BF4" w:rsidRPr="00B171DE">
        <w:rPr>
          <w:sz w:val="22"/>
          <w:szCs w:val="22"/>
        </w:rPr>
        <w:t>0,22</w:t>
      </w:r>
      <w:r w:rsidR="00B93BF4" w:rsidRPr="00B171DE">
        <w:rPr>
          <w:b/>
          <w:sz w:val="22"/>
          <w:szCs w:val="22"/>
        </w:rPr>
        <w:t>;</w:t>
      </w:r>
      <w:r w:rsidR="00B93BF4">
        <w:rPr>
          <w:b/>
          <w:sz w:val="22"/>
          <w:szCs w:val="22"/>
        </w:rPr>
        <w:t xml:space="preserve"> </w:t>
      </w:r>
      <w:r w:rsidR="00B93BF4" w:rsidRPr="009E6598">
        <w:rPr>
          <w:sz w:val="22"/>
          <w:szCs w:val="22"/>
        </w:rPr>
        <w:t>0,4; 6; 10  кВ.</w:t>
      </w:r>
    </w:p>
    <w:p w:rsidR="00B93BF4" w:rsidRDefault="00B93BF4" w:rsidP="00B93BF4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B93BF4" w:rsidRDefault="00B93BF4" w:rsidP="00B93BF4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  <w:r w:rsidRPr="00FA5805">
        <w:rPr>
          <w:sz w:val="22"/>
          <w:szCs w:val="22"/>
        </w:rPr>
        <w:t>&lt;</w:t>
      </w:r>
      <w:r w:rsidR="00622E5A">
        <w:rPr>
          <w:sz w:val="22"/>
          <w:szCs w:val="22"/>
        </w:rPr>
        <w:t>5</w:t>
      </w:r>
      <w:proofErr w:type="gramStart"/>
      <w:r w:rsidRPr="00FA5805">
        <w:rPr>
          <w:sz w:val="22"/>
          <w:szCs w:val="22"/>
        </w:rPr>
        <w:t>&gt;</w:t>
      </w:r>
      <w:r w:rsidR="00622E5A">
        <w:rPr>
          <w:sz w:val="22"/>
          <w:szCs w:val="22"/>
        </w:rPr>
        <w:t xml:space="preserve"> </w:t>
      </w:r>
      <w:r w:rsidRPr="00FA5805">
        <w:rPr>
          <w:sz w:val="22"/>
          <w:szCs w:val="22"/>
        </w:rPr>
        <w:t>З</w:t>
      </w:r>
      <w:proofErr w:type="gramEnd"/>
      <w:r w:rsidRPr="00FA5805">
        <w:rPr>
          <w:sz w:val="22"/>
          <w:szCs w:val="22"/>
        </w:rPr>
        <w:t>аполняется заявителем, 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p w:rsidR="00210EFA" w:rsidRDefault="00210EFA" w:rsidP="00B93BF4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210EFA" w:rsidRDefault="00210EFA" w:rsidP="00210EF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FA5805">
        <w:rPr>
          <w:sz w:val="22"/>
          <w:szCs w:val="22"/>
        </w:rPr>
        <w:t>&lt;</w:t>
      </w:r>
      <w:r>
        <w:rPr>
          <w:sz w:val="22"/>
          <w:szCs w:val="22"/>
        </w:rPr>
        <w:t>6</w:t>
      </w:r>
      <w:r w:rsidRPr="00FA5805">
        <w:rPr>
          <w:sz w:val="22"/>
          <w:szCs w:val="22"/>
        </w:rPr>
        <w:t>&gt;</w:t>
      </w:r>
      <w:r>
        <w:rPr>
          <w:sz w:val="22"/>
          <w:szCs w:val="22"/>
        </w:rPr>
        <w:t>т</w:t>
      </w:r>
      <w:r>
        <w:rPr>
          <w:rFonts w:eastAsiaTheme="minorHAnsi"/>
          <w:sz w:val="22"/>
          <w:szCs w:val="22"/>
          <w:lang w:eastAsia="en-US"/>
        </w:rPr>
        <w:t xml:space="preserve">очка присоединения к электрической сети - место физического соединения </w:t>
      </w:r>
      <w:proofErr w:type="spellStart"/>
      <w:r>
        <w:rPr>
          <w:rFonts w:eastAsiaTheme="minorHAnsi"/>
          <w:sz w:val="22"/>
          <w:szCs w:val="22"/>
          <w:lang w:eastAsia="en-US"/>
        </w:rPr>
        <w:t>энергопринимающего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устройства (энергетической установки) потребителя услуг по передаче электрической энергии (потребителя электрической энергии, в интересах которого заключается договор об оказании услуг по передаче электрической энергии) с электрической сетью сетевой организации;</w:t>
      </w:r>
    </w:p>
    <w:p w:rsidR="00210EFA" w:rsidRPr="00FA5805" w:rsidRDefault="00210EFA" w:rsidP="00B93BF4">
      <w:pPr>
        <w:shd w:val="clear" w:color="auto" w:fill="FFFFFF"/>
        <w:tabs>
          <w:tab w:val="left" w:leader="underscore" w:pos="5107"/>
        </w:tabs>
        <w:jc w:val="both"/>
        <w:rPr>
          <w:sz w:val="22"/>
          <w:szCs w:val="22"/>
        </w:rPr>
      </w:pPr>
    </w:p>
    <w:p w:rsidR="00B93BF4" w:rsidRDefault="00B93BF4" w:rsidP="00B93BF4">
      <w:pPr>
        <w:rPr>
          <w:sz w:val="22"/>
          <w:szCs w:val="22"/>
        </w:rPr>
      </w:pPr>
    </w:p>
    <w:p w:rsidR="00B93BF4" w:rsidRDefault="00B93BF4" w:rsidP="00B93BF4">
      <w:pPr>
        <w:rPr>
          <w:sz w:val="22"/>
          <w:szCs w:val="22"/>
        </w:rPr>
      </w:pPr>
    </w:p>
    <w:sectPr w:rsidR="00B93BF4" w:rsidSect="00210EFA">
      <w:type w:val="continuous"/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1D" w:rsidRDefault="00E8071D" w:rsidP="00E42F97">
      <w:r>
        <w:separator/>
      </w:r>
    </w:p>
  </w:endnote>
  <w:endnote w:type="continuationSeparator" w:id="0">
    <w:p w:rsidR="00E8071D" w:rsidRDefault="00E8071D" w:rsidP="00E4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1D" w:rsidRDefault="00E8071D" w:rsidP="00E42F97">
      <w:r>
        <w:separator/>
      </w:r>
    </w:p>
  </w:footnote>
  <w:footnote w:type="continuationSeparator" w:id="0">
    <w:p w:rsidR="00E8071D" w:rsidRDefault="00E8071D" w:rsidP="00E4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B4B"/>
    <w:multiLevelType w:val="hybridMultilevel"/>
    <w:tmpl w:val="73CA6EDC"/>
    <w:lvl w:ilvl="0" w:tplc="086E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D51E57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13EE4"/>
    <w:multiLevelType w:val="hybridMultilevel"/>
    <w:tmpl w:val="3932989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705E1F5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3E81A4B"/>
    <w:multiLevelType w:val="hybridMultilevel"/>
    <w:tmpl w:val="A8EE374C"/>
    <w:lvl w:ilvl="0" w:tplc="8F1CC1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51E572A">
      <w:start w:val="1"/>
      <w:numFmt w:val="bullet"/>
      <w:lvlText w:val="□"/>
      <w:lvlJc w:val="left"/>
      <w:pPr>
        <w:ind w:left="162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04"/>
    <w:rsid w:val="0000524C"/>
    <w:rsid w:val="00006DBA"/>
    <w:rsid w:val="00011D36"/>
    <w:rsid w:val="0006658B"/>
    <w:rsid w:val="00090B6E"/>
    <w:rsid w:val="00091DBF"/>
    <w:rsid w:val="000A66B6"/>
    <w:rsid w:val="00100A5A"/>
    <w:rsid w:val="00210EFA"/>
    <w:rsid w:val="00240489"/>
    <w:rsid w:val="00250456"/>
    <w:rsid w:val="00293FF6"/>
    <w:rsid w:val="002B2F01"/>
    <w:rsid w:val="002C407D"/>
    <w:rsid w:val="002D480B"/>
    <w:rsid w:val="003821DB"/>
    <w:rsid w:val="00382204"/>
    <w:rsid w:val="0039473F"/>
    <w:rsid w:val="003A3A6A"/>
    <w:rsid w:val="004015A1"/>
    <w:rsid w:val="00421AE7"/>
    <w:rsid w:val="00553D6F"/>
    <w:rsid w:val="0055443E"/>
    <w:rsid w:val="005724EC"/>
    <w:rsid w:val="005E578C"/>
    <w:rsid w:val="006126DF"/>
    <w:rsid w:val="00622E5A"/>
    <w:rsid w:val="00631D22"/>
    <w:rsid w:val="00645464"/>
    <w:rsid w:val="006A0AA8"/>
    <w:rsid w:val="007A065F"/>
    <w:rsid w:val="00803CAC"/>
    <w:rsid w:val="008219B9"/>
    <w:rsid w:val="00831851"/>
    <w:rsid w:val="00883C24"/>
    <w:rsid w:val="008A5736"/>
    <w:rsid w:val="008F206E"/>
    <w:rsid w:val="00903968"/>
    <w:rsid w:val="009153EF"/>
    <w:rsid w:val="009270BA"/>
    <w:rsid w:val="0098060A"/>
    <w:rsid w:val="009D600E"/>
    <w:rsid w:val="00A17861"/>
    <w:rsid w:val="00A30B33"/>
    <w:rsid w:val="00A47316"/>
    <w:rsid w:val="00A67AFE"/>
    <w:rsid w:val="00AA52F9"/>
    <w:rsid w:val="00AB7AC3"/>
    <w:rsid w:val="00AE273F"/>
    <w:rsid w:val="00B5488D"/>
    <w:rsid w:val="00B93BF4"/>
    <w:rsid w:val="00BB1262"/>
    <w:rsid w:val="00CC569F"/>
    <w:rsid w:val="00D73BBC"/>
    <w:rsid w:val="00D7796A"/>
    <w:rsid w:val="00DD48C6"/>
    <w:rsid w:val="00DD6533"/>
    <w:rsid w:val="00E12678"/>
    <w:rsid w:val="00E42F97"/>
    <w:rsid w:val="00E55E3A"/>
    <w:rsid w:val="00E8071D"/>
    <w:rsid w:val="00E83231"/>
    <w:rsid w:val="00EC65A2"/>
    <w:rsid w:val="00EC731B"/>
    <w:rsid w:val="00F14972"/>
    <w:rsid w:val="00F4077A"/>
    <w:rsid w:val="00F4277B"/>
    <w:rsid w:val="00F51EA5"/>
    <w:rsid w:val="00F9452D"/>
    <w:rsid w:val="00FA5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4546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E2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2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4546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E2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2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4692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k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A4D8A-3F34-4DB6-A1DA-A7356115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Серова Ольга Анатольевна</cp:lastModifiedBy>
  <cp:revision>8</cp:revision>
  <cp:lastPrinted>2017-01-23T10:36:00Z</cp:lastPrinted>
  <dcterms:created xsi:type="dcterms:W3CDTF">2017-01-27T07:44:00Z</dcterms:created>
  <dcterms:modified xsi:type="dcterms:W3CDTF">2017-05-24T12:09:00Z</dcterms:modified>
</cp:coreProperties>
</file>